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274C" w:rsidRPr="001E274C" w:rsidRDefault="001E274C" w:rsidP="001E274C">
      <w:pPr>
        <w:pStyle w:val="a5"/>
        <w:spacing w:after="0"/>
        <w:ind w:right="-2"/>
        <w:contextualSpacing w:val="0"/>
        <w:jc w:val="center"/>
        <w:rPr>
          <w:rFonts w:ascii="Arial" w:hAnsi="Arial" w:cs="Arial"/>
          <w:b/>
          <w:i/>
          <w:sz w:val="18"/>
          <w:szCs w:val="18"/>
        </w:rPr>
      </w:pPr>
      <w:r w:rsidRPr="001E274C">
        <w:rPr>
          <w:rFonts w:ascii="Arial" w:hAnsi="Arial" w:cs="Arial"/>
          <w:b/>
          <w:i/>
          <w:sz w:val="18"/>
          <w:szCs w:val="18"/>
        </w:rPr>
        <w:t xml:space="preserve">Модельное лицензионное соглашение о предоставлении лицензий на использование ПО семейства </w:t>
      </w:r>
      <w:r w:rsidRPr="001E274C">
        <w:rPr>
          <w:rFonts w:ascii="Arial" w:hAnsi="Arial" w:cs="Arial"/>
          <w:b/>
          <w:i/>
          <w:sz w:val="18"/>
          <w:szCs w:val="18"/>
          <w:lang w:val="en-US"/>
        </w:rPr>
        <w:t>Creatio</w:t>
      </w:r>
      <w:r w:rsidRPr="001E274C">
        <w:rPr>
          <w:rFonts w:ascii="Arial" w:hAnsi="Arial" w:cs="Arial"/>
          <w:b/>
          <w:i/>
          <w:sz w:val="18"/>
          <w:szCs w:val="18"/>
        </w:rPr>
        <w:t>, а также сертификатов технической поддержки</w:t>
      </w:r>
    </w:p>
    <w:p w:rsidR="001E274C" w:rsidRPr="001E274C" w:rsidRDefault="001E274C" w:rsidP="001E274C">
      <w:pPr>
        <w:pStyle w:val="a5"/>
        <w:spacing w:after="0"/>
        <w:ind w:right="-2"/>
        <w:contextualSpacing w:val="0"/>
        <w:jc w:val="center"/>
        <w:rPr>
          <w:rFonts w:ascii="Arial" w:hAnsi="Arial" w:cs="Arial"/>
          <w:b/>
          <w:sz w:val="18"/>
          <w:szCs w:val="18"/>
        </w:rPr>
      </w:pPr>
    </w:p>
    <w:p w:rsidR="001E274C" w:rsidRPr="001E274C" w:rsidRDefault="001E274C" w:rsidP="001E274C">
      <w:pPr>
        <w:pStyle w:val="a5"/>
        <w:spacing w:after="0"/>
        <w:ind w:right="-2"/>
        <w:contextualSpacing w:val="0"/>
        <w:rPr>
          <w:rFonts w:ascii="Arial" w:hAnsi="Arial" w:cs="Arial"/>
          <w:sz w:val="18"/>
          <w:szCs w:val="18"/>
        </w:rPr>
      </w:pPr>
      <w:bookmarkStart w:id="0" w:name="_Hlk68525462"/>
      <w:r w:rsidRPr="001E274C">
        <w:rPr>
          <w:rFonts w:ascii="Arial" w:hAnsi="Arial" w:cs="Arial"/>
          <w:b/>
          <w:sz w:val="18"/>
          <w:szCs w:val="18"/>
        </w:rPr>
        <w:t xml:space="preserve">Модельное лицензионное соглашение </w:t>
      </w:r>
      <w:r w:rsidRPr="001E274C">
        <w:rPr>
          <w:rFonts w:ascii="Arial" w:hAnsi="Arial" w:cs="Arial"/>
          <w:sz w:val="18"/>
          <w:szCs w:val="18"/>
        </w:rPr>
        <w:t>- утвержденн</w:t>
      </w:r>
      <w:r w:rsidRPr="001E274C">
        <w:rPr>
          <w:rFonts w:ascii="Arial" w:hAnsi="Arial" w:cs="Arial"/>
          <w:sz w:val="18"/>
          <w:szCs w:val="18"/>
        </w:rPr>
        <w:t>ый</w:t>
      </w:r>
      <w:r w:rsidRPr="001E274C">
        <w:rPr>
          <w:rFonts w:ascii="Arial" w:hAnsi="Arial" w:cs="Arial"/>
          <w:sz w:val="18"/>
          <w:szCs w:val="18"/>
        </w:rPr>
        <w:t xml:space="preserve"> производителем ПО </w:t>
      </w:r>
      <w:r w:rsidRPr="001E274C">
        <w:rPr>
          <w:rFonts w:ascii="Arial" w:hAnsi="Arial" w:cs="Arial"/>
          <w:sz w:val="18"/>
          <w:szCs w:val="18"/>
        </w:rPr>
        <w:t>договор</w:t>
      </w:r>
      <w:r w:rsidRPr="001E274C">
        <w:rPr>
          <w:rFonts w:ascii="Arial" w:hAnsi="Arial" w:cs="Arial"/>
          <w:sz w:val="18"/>
          <w:szCs w:val="18"/>
        </w:rPr>
        <w:t>, котор</w:t>
      </w:r>
      <w:r w:rsidRPr="001E274C">
        <w:rPr>
          <w:rFonts w:ascii="Arial" w:hAnsi="Arial" w:cs="Arial"/>
          <w:sz w:val="18"/>
          <w:szCs w:val="18"/>
        </w:rPr>
        <w:t>ый</w:t>
      </w:r>
      <w:r w:rsidRPr="001E274C">
        <w:rPr>
          <w:rFonts w:ascii="Arial" w:hAnsi="Arial" w:cs="Arial"/>
          <w:sz w:val="18"/>
          <w:szCs w:val="18"/>
        </w:rPr>
        <w:t xml:space="preserve"> определяет условия заключения Партнером сублицензионных договоров с Клиентами. Является типовым</w:t>
      </w:r>
      <w:r w:rsidRPr="001E274C">
        <w:rPr>
          <w:rFonts w:ascii="Arial" w:hAnsi="Arial" w:cs="Arial"/>
          <w:sz w:val="18"/>
          <w:szCs w:val="18"/>
        </w:rPr>
        <w:t xml:space="preserve"> </w:t>
      </w:r>
      <w:r w:rsidRPr="001E274C">
        <w:rPr>
          <w:rFonts w:ascii="Arial" w:hAnsi="Arial" w:cs="Arial"/>
          <w:sz w:val="18"/>
          <w:szCs w:val="18"/>
        </w:rPr>
        <w:t>соглашением</w:t>
      </w:r>
      <w:r w:rsidRPr="001E274C">
        <w:rPr>
          <w:rFonts w:ascii="Arial" w:hAnsi="Arial" w:cs="Arial"/>
          <w:sz w:val="18"/>
          <w:szCs w:val="18"/>
        </w:rPr>
        <w:t xml:space="preserve"> между Партнером и Клиентом</w:t>
      </w:r>
      <w:r w:rsidRPr="001E274C">
        <w:rPr>
          <w:rFonts w:ascii="Arial" w:hAnsi="Arial" w:cs="Arial"/>
          <w:sz w:val="18"/>
          <w:szCs w:val="18"/>
        </w:rPr>
        <w:t>. Отступление Партнером от положений МЛС при заключении договоров с Клиентами осуществляется Партнером на свой риск, за свой счет, под свою ответственность</w:t>
      </w:r>
    </w:p>
    <w:bookmarkEnd w:id="0"/>
    <w:p w:rsidR="001E274C" w:rsidRPr="001E274C" w:rsidRDefault="001E274C" w:rsidP="001E274C">
      <w:pPr>
        <w:ind w:right="-2"/>
        <w:rPr>
          <w:b/>
          <w:i/>
          <w:color w:val="2F5496" w:themeColor="accent5" w:themeShade="BF"/>
          <w:sz w:val="18"/>
          <w:szCs w:val="18"/>
        </w:rPr>
      </w:pPr>
      <w:r w:rsidRPr="001E274C">
        <w:rPr>
          <w:rFonts w:ascii="Arial" w:hAnsi="Arial" w:cs="Arial"/>
          <w:b/>
          <w:i/>
          <w:color w:val="2F5496" w:themeColor="accent5" w:themeShade="BF"/>
          <w:sz w:val="18"/>
          <w:szCs w:val="18"/>
        </w:rPr>
        <w:t>--------------------------------------------------------------------начало формы------------------------------------------------------------</w:t>
      </w:r>
    </w:p>
    <w:p w:rsidR="001E274C" w:rsidRPr="001E274C" w:rsidRDefault="001E274C" w:rsidP="001E274C">
      <w:pPr>
        <w:pStyle w:val="a5"/>
        <w:spacing w:after="0"/>
        <w:ind w:right="-2"/>
        <w:contextualSpacing w:val="0"/>
        <w:jc w:val="center"/>
        <w:rPr>
          <w:rFonts w:ascii="Arial" w:hAnsi="Arial" w:cs="Arial"/>
          <w:b/>
          <w:sz w:val="18"/>
          <w:szCs w:val="18"/>
        </w:rPr>
      </w:pPr>
    </w:p>
    <w:p w:rsidR="00DE0334" w:rsidRPr="001E274C" w:rsidRDefault="00DE0334" w:rsidP="001E274C">
      <w:pPr>
        <w:pStyle w:val="a5"/>
        <w:shd w:val="clear" w:color="auto" w:fill="FFFFFF" w:themeFill="background1"/>
        <w:spacing w:after="0"/>
        <w:ind w:right="-2"/>
        <w:jc w:val="center"/>
        <w:rPr>
          <w:rFonts w:ascii="Arial" w:hAnsi="Arial" w:cs="Arial"/>
          <w:sz w:val="18"/>
          <w:szCs w:val="18"/>
        </w:rPr>
      </w:pPr>
      <w:r w:rsidRPr="001E274C">
        <w:rPr>
          <w:rFonts w:ascii="Arial" w:hAnsi="Arial" w:cs="Arial"/>
          <w:sz w:val="18"/>
          <w:szCs w:val="18"/>
        </w:rPr>
        <w:t>Договор №</w:t>
      </w:r>
      <w:r w:rsidRPr="001E274C">
        <w:rPr>
          <w:rFonts w:ascii="Arial" w:hAnsi="Arial" w:cs="Arial"/>
          <w:sz w:val="18"/>
          <w:szCs w:val="18"/>
        </w:rPr>
        <w:fldChar w:fldCharType="begin"/>
      </w:r>
      <w:r w:rsidRPr="001E274C">
        <w:rPr>
          <w:rFonts w:ascii="Arial" w:hAnsi="Arial" w:cs="Arial"/>
          <w:sz w:val="18"/>
          <w:szCs w:val="18"/>
        </w:rPr>
        <w:instrText xml:space="preserve"> MERGEFIELD Номер \* MERGEFORMAT </w:instrText>
      </w:r>
      <w:r w:rsidRPr="001E274C">
        <w:rPr>
          <w:rFonts w:ascii="Arial" w:hAnsi="Arial" w:cs="Arial"/>
          <w:sz w:val="18"/>
          <w:szCs w:val="18"/>
        </w:rPr>
        <w:fldChar w:fldCharType="separate"/>
      </w:r>
      <w:r w:rsidRPr="001E274C">
        <w:rPr>
          <w:rFonts w:ascii="Arial" w:hAnsi="Arial" w:cs="Arial"/>
          <w:sz w:val="18"/>
          <w:szCs w:val="18"/>
        </w:rPr>
        <w:t>«Номер»</w:t>
      </w:r>
      <w:r w:rsidRPr="001E274C">
        <w:rPr>
          <w:rFonts w:ascii="Arial" w:hAnsi="Arial" w:cs="Arial"/>
          <w:sz w:val="18"/>
          <w:szCs w:val="18"/>
        </w:rPr>
        <w:fldChar w:fldCharType="end"/>
      </w:r>
    </w:p>
    <w:p w:rsidR="001E274C" w:rsidRPr="001E274C" w:rsidRDefault="001E274C" w:rsidP="001E274C">
      <w:pPr>
        <w:pStyle w:val="a7"/>
        <w:tabs>
          <w:tab w:val="right" w:pos="10260"/>
        </w:tabs>
        <w:ind w:right="-2"/>
        <w:jc w:val="left"/>
        <w:rPr>
          <w:rFonts w:ascii="Arial" w:hAnsi="Arial" w:cs="Arial"/>
          <w:sz w:val="18"/>
          <w:szCs w:val="18"/>
        </w:rPr>
      </w:pPr>
      <w:r w:rsidRPr="001E274C">
        <w:rPr>
          <w:rFonts w:ascii="Arial" w:hAnsi="Arial" w:cs="Arial"/>
          <w:sz w:val="18"/>
          <w:szCs w:val="18"/>
        </w:rPr>
        <w:t>г. [город заключения соглашения]</w:t>
      </w:r>
      <w:r w:rsidRPr="001E274C">
        <w:rPr>
          <w:rFonts w:ascii="Arial" w:hAnsi="Arial" w:cs="Arial"/>
          <w:sz w:val="18"/>
          <w:szCs w:val="18"/>
        </w:rPr>
        <w:tab/>
        <w:t>[дата соглашения]</w:t>
      </w:r>
    </w:p>
    <w:p w:rsidR="001E274C" w:rsidRPr="001E274C" w:rsidRDefault="001E274C" w:rsidP="001E274C">
      <w:pPr>
        <w:pStyle w:val="a7"/>
        <w:tabs>
          <w:tab w:val="right" w:pos="10260"/>
        </w:tabs>
        <w:ind w:right="-2"/>
        <w:jc w:val="left"/>
        <w:rPr>
          <w:rFonts w:ascii="Arial" w:hAnsi="Arial" w:cs="Arial"/>
          <w:sz w:val="18"/>
          <w:szCs w:val="18"/>
        </w:rPr>
      </w:pPr>
      <w:r w:rsidRPr="001E274C">
        <w:rPr>
          <w:rFonts w:ascii="Arial" w:hAnsi="Arial" w:cs="Arial"/>
          <w:sz w:val="18"/>
          <w:szCs w:val="18"/>
        </w:rPr>
        <w:tab/>
      </w:r>
    </w:p>
    <w:p w:rsidR="001E274C" w:rsidRPr="001E274C" w:rsidRDefault="001E274C" w:rsidP="001E274C">
      <w:pPr>
        <w:ind w:right="-2"/>
        <w:rPr>
          <w:rFonts w:ascii="Arial" w:hAnsi="Arial" w:cs="Arial"/>
          <w:sz w:val="18"/>
          <w:szCs w:val="18"/>
        </w:rPr>
      </w:pPr>
      <w:r w:rsidRPr="001E274C">
        <w:rPr>
          <w:rFonts w:ascii="Arial" w:hAnsi="Arial" w:cs="Arial"/>
          <w:b/>
          <w:sz w:val="18"/>
          <w:szCs w:val="18"/>
        </w:rPr>
        <w:t xml:space="preserve">[наименование уполномоченного на основании Партнерского соглашения Партнера] </w:t>
      </w:r>
      <w:r w:rsidRPr="001E274C">
        <w:rPr>
          <w:rFonts w:ascii="Arial" w:hAnsi="Arial" w:cs="Arial"/>
          <w:sz w:val="18"/>
          <w:szCs w:val="18"/>
        </w:rPr>
        <w:t xml:space="preserve">(далее – «Лицензиар»), в лице </w:t>
      </w:r>
      <w:r w:rsidRPr="001E274C">
        <w:rPr>
          <w:rFonts w:ascii="Arial" w:hAnsi="Arial" w:cs="Arial"/>
          <w:b/>
          <w:sz w:val="18"/>
          <w:szCs w:val="18"/>
        </w:rPr>
        <w:t xml:space="preserve">[Фамилия, имя, отчество, должность уполномоченного подписать Соглашение лица Партнера], </w:t>
      </w:r>
      <w:r w:rsidRPr="001E274C">
        <w:rPr>
          <w:rFonts w:ascii="Arial" w:hAnsi="Arial" w:cs="Arial"/>
          <w:sz w:val="18"/>
          <w:szCs w:val="18"/>
        </w:rPr>
        <w:t xml:space="preserve">действующего на основании </w:t>
      </w:r>
      <w:r w:rsidRPr="001E274C">
        <w:rPr>
          <w:rFonts w:ascii="Arial" w:hAnsi="Arial" w:cs="Arial"/>
          <w:b/>
          <w:sz w:val="18"/>
          <w:szCs w:val="18"/>
        </w:rPr>
        <w:t>[документ, на основании которого действует лицо подписывающее соглашение</w:t>
      </w:r>
      <w:proofErr w:type="gramStart"/>
      <w:r w:rsidRPr="001E274C">
        <w:rPr>
          <w:rFonts w:ascii="Arial" w:hAnsi="Arial" w:cs="Arial"/>
          <w:b/>
          <w:sz w:val="18"/>
          <w:szCs w:val="18"/>
        </w:rPr>
        <w:t>] ,</w:t>
      </w:r>
      <w:proofErr w:type="gramEnd"/>
      <w:r w:rsidRPr="001E274C">
        <w:rPr>
          <w:rFonts w:ascii="Arial" w:hAnsi="Arial" w:cs="Arial"/>
          <w:b/>
          <w:sz w:val="18"/>
          <w:szCs w:val="18"/>
        </w:rPr>
        <w:t xml:space="preserve"> </w:t>
      </w:r>
      <w:r w:rsidRPr="001E274C">
        <w:rPr>
          <w:rFonts w:ascii="Arial" w:hAnsi="Arial" w:cs="Arial"/>
          <w:sz w:val="18"/>
          <w:szCs w:val="18"/>
        </w:rPr>
        <w:t>с одной стороны, и</w:t>
      </w:r>
    </w:p>
    <w:p w:rsidR="001E274C" w:rsidRPr="001E274C" w:rsidRDefault="001E274C" w:rsidP="001E274C">
      <w:pPr>
        <w:ind w:right="-2"/>
        <w:rPr>
          <w:rFonts w:ascii="Arial" w:hAnsi="Arial" w:cs="Arial"/>
          <w:sz w:val="18"/>
          <w:szCs w:val="18"/>
        </w:rPr>
      </w:pPr>
      <w:r w:rsidRPr="001E274C">
        <w:rPr>
          <w:rFonts w:ascii="Arial" w:hAnsi="Arial" w:cs="Arial"/>
          <w:b/>
          <w:sz w:val="18"/>
          <w:szCs w:val="18"/>
        </w:rPr>
        <w:t>[наименование Клиента]</w:t>
      </w:r>
      <w:r w:rsidRPr="001E274C">
        <w:rPr>
          <w:rFonts w:ascii="Arial" w:hAnsi="Arial" w:cs="Arial"/>
          <w:sz w:val="18"/>
          <w:szCs w:val="18"/>
        </w:rPr>
        <w:t xml:space="preserve"> (далее – «Лицензиат»), в лице </w:t>
      </w:r>
      <w:r w:rsidRPr="001E274C">
        <w:rPr>
          <w:rFonts w:ascii="Arial" w:hAnsi="Arial" w:cs="Arial"/>
          <w:b/>
          <w:sz w:val="18"/>
          <w:szCs w:val="18"/>
        </w:rPr>
        <w:t xml:space="preserve">[Фамилия, имя, отчество, должность уполномоченного подписать Соглашение лица Клиента], </w:t>
      </w:r>
      <w:r w:rsidRPr="001E274C">
        <w:rPr>
          <w:rFonts w:ascii="Arial" w:hAnsi="Arial" w:cs="Arial"/>
          <w:sz w:val="18"/>
          <w:szCs w:val="18"/>
        </w:rPr>
        <w:t xml:space="preserve">действующего на основании </w:t>
      </w:r>
      <w:r w:rsidRPr="001E274C">
        <w:rPr>
          <w:rFonts w:ascii="Arial" w:hAnsi="Arial" w:cs="Arial"/>
          <w:b/>
          <w:sz w:val="18"/>
          <w:szCs w:val="18"/>
        </w:rPr>
        <w:t xml:space="preserve">[документ, на основании которого действует лицо подписывающее соглашение], </w:t>
      </w:r>
      <w:r w:rsidRPr="001E274C">
        <w:rPr>
          <w:rFonts w:ascii="Arial" w:hAnsi="Arial" w:cs="Arial"/>
          <w:sz w:val="18"/>
          <w:szCs w:val="18"/>
        </w:rPr>
        <w:t>с другой стороны, совместно именуемые как «Стороны», а отдельно – «Сторона», заключили настоящее Лицензионное соглашение (далее – «Соглашение») о нижеследующем.</w:t>
      </w:r>
    </w:p>
    <w:p w:rsidR="003E54BF" w:rsidRPr="001E274C" w:rsidRDefault="003E54BF" w:rsidP="001E274C">
      <w:pPr>
        <w:ind w:right="-2"/>
        <w:rPr>
          <w:rFonts w:ascii="Arial" w:hAnsi="Arial" w:cs="Arial"/>
          <w:sz w:val="18"/>
          <w:szCs w:val="18"/>
        </w:rPr>
      </w:pPr>
    </w:p>
    <w:p w:rsidR="00DE0334" w:rsidRPr="001E274C" w:rsidRDefault="00DE0334" w:rsidP="001E274C">
      <w:pPr>
        <w:pStyle w:val="1"/>
        <w:numPr>
          <w:ilvl w:val="0"/>
          <w:numId w:val="1"/>
        </w:numPr>
        <w:tabs>
          <w:tab w:val="clear" w:pos="360"/>
          <w:tab w:val="num" w:pos="0"/>
        </w:tabs>
        <w:spacing w:before="0"/>
        <w:ind w:left="0" w:right="-2" w:firstLine="0"/>
        <w:rPr>
          <w:rFonts w:ascii="Arial" w:hAnsi="Arial" w:cs="Arial"/>
          <w:sz w:val="18"/>
          <w:szCs w:val="18"/>
        </w:rPr>
      </w:pPr>
      <w:r w:rsidRPr="001E274C">
        <w:rPr>
          <w:rFonts w:ascii="Arial" w:hAnsi="Arial" w:cs="Arial"/>
          <w:sz w:val="18"/>
          <w:szCs w:val="18"/>
        </w:rPr>
        <w:t>ТЕРМИНЫ И ОПРЕДЕЛЕНИЯ</w:t>
      </w:r>
    </w:p>
    <w:p w:rsidR="00DE0334" w:rsidRPr="001E274C" w:rsidRDefault="00DE0334" w:rsidP="001E274C">
      <w:pPr>
        <w:numPr>
          <w:ilvl w:val="1"/>
          <w:numId w:val="1"/>
        </w:numPr>
        <w:tabs>
          <w:tab w:val="clear" w:pos="792"/>
          <w:tab w:val="num" w:pos="0"/>
          <w:tab w:val="num" w:pos="432"/>
        </w:tabs>
        <w:ind w:left="0" w:right="-2" w:firstLine="0"/>
        <w:rPr>
          <w:rFonts w:ascii="Arial" w:hAnsi="Arial" w:cs="Arial"/>
          <w:sz w:val="18"/>
          <w:szCs w:val="18"/>
        </w:rPr>
      </w:pPr>
      <w:r w:rsidRPr="001E274C">
        <w:rPr>
          <w:rFonts w:ascii="Arial" w:hAnsi="Arial" w:cs="Arial"/>
          <w:b/>
          <w:sz w:val="18"/>
          <w:szCs w:val="18"/>
        </w:rPr>
        <w:t>«Программное обеспечение»</w:t>
      </w:r>
      <w:r w:rsidR="00891436" w:rsidRPr="001E274C">
        <w:rPr>
          <w:rFonts w:ascii="Arial" w:hAnsi="Arial" w:cs="Arial"/>
          <w:b/>
          <w:sz w:val="18"/>
          <w:szCs w:val="18"/>
        </w:rPr>
        <w:t xml:space="preserve"> или</w:t>
      </w:r>
      <w:r w:rsidRPr="001E274C">
        <w:rPr>
          <w:rFonts w:ascii="Arial" w:hAnsi="Arial" w:cs="Arial"/>
          <w:b/>
          <w:sz w:val="18"/>
          <w:szCs w:val="18"/>
        </w:rPr>
        <w:t xml:space="preserve"> «ПО»</w:t>
      </w:r>
      <w:r w:rsidRPr="001E274C">
        <w:rPr>
          <w:rFonts w:ascii="Arial" w:hAnsi="Arial" w:cs="Arial"/>
          <w:sz w:val="18"/>
          <w:szCs w:val="18"/>
        </w:rPr>
        <w:t xml:space="preserve"> - </w:t>
      </w:r>
      <w:r w:rsidR="000B460E" w:rsidRPr="001E274C">
        <w:rPr>
          <w:rFonts w:ascii="Arial" w:hAnsi="Arial" w:cs="Arial"/>
          <w:sz w:val="18"/>
          <w:szCs w:val="18"/>
        </w:rPr>
        <w:t xml:space="preserve">программы для электронно-вычислительных машин (ЭВМ) семейства Creatio, а также </w:t>
      </w:r>
      <w:proofErr w:type="spellStart"/>
      <w:r w:rsidR="000B460E" w:rsidRPr="001E274C">
        <w:rPr>
          <w:rFonts w:ascii="Arial" w:hAnsi="Arial" w:cs="Arial"/>
          <w:sz w:val="18"/>
          <w:szCs w:val="18"/>
        </w:rPr>
        <w:t>bpmonline</w:t>
      </w:r>
      <w:proofErr w:type="spellEnd"/>
      <w:r w:rsidR="000B460E" w:rsidRPr="001E274C">
        <w:rPr>
          <w:rFonts w:ascii="Arial" w:hAnsi="Arial" w:cs="Arial"/>
          <w:sz w:val="18"/>
          <w:szCs w:val="18"/>
        </w:rPr>
        <w:t xml:space="preserve"> (далее совместно семейство Creatio) и </w:t>
      </w:r>
      <w:proofErr w:type="spellStart"/>
      <w:r w:rsidR="000B460E" w:rsidRPr="001E274C">
        <w:rPr>
          <w:rFonts w:ascii="Arial" w:hAnsi="Arial" w:cs="Arial"/>
          <w:sz w:val="18"/>
          <w:szCs w:val="18"/>
        </w:rPr>
        <w:t>Marketplace</w:t>
      </w:r>
      <w:proofErr w:type="spellEnd"/>
      <w:r w:rsidR="000B460E" w:rsidRPr="001E274C">
        <w:rPr>
          <w:rFonts w:ascii="Arial" w:hAnsi="Arial" w:cs="Arial"/>
          <w:sz w:val="18"/>
          <w:szCs w:val="18"/>
        </w:rPr>
        <w:t xml:space="preserve"> Creatio, представленные в объективной форме как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порождаемые ими аудиовизуальные отображения, сопровождающую их документацию, а также их обновления. ПО лицензируется как объект авторского права</w:t>
      </w:r>
      <w:r w:rsidRPr="001E274C">
        <w:rPr>
          <w:rFonts w:ascii="Arial" w:hAnsi="Arial" w:cs="Arial"/>
          <w:sz w:val="18"/>
          <w:szCs w:val="18"/>
        </w:rPr>
        <w:t>.</w:t>
      </w:r>
      <w:r w:rsidR="006A668E" w:rsidRPr="001E274C">
        <w:rPr>
          <w:rFonts w:ascii="Arial" w:hAnsi="Arial" w:cs="Arial"/>
          <w:sz w:val="18"/>
          <w:szCs w:val="18"/>
        </w:rPr>
        <w:t xml:space="preserve"> Наименования и иные характеристики ПО, относящегося к предмету настоящего Договора указыва</w:t>
      </w:r>
      <w:r w:rsidR="000B460E" w:rsidRPr="001E274C">
        <w:rPr>
          <w:rFonts w:ascii="Arial" w:hAnsi="Arial" w:cs="Arial"/>
          <w:sz w:val="18"/>
          <w:szCs w:val="18"/>
        </w:rPr>
        <w:t>ю</w:t>
      </w:r>
      <w:r w:rsidR="006A668E" w:rsidRPr="001E274C">
        <w:rPr>
          <w:rFonts w:ascii="Arial" w:hAnsi="Arial" w:cs="Arial"/>
          <w:sz w:val="18"/>
          <w:szCs w:val="18"/>
        </w:rPr>
        <w:t xml:space="preserve">тся Сторонами в </w:t>
      </w:r>
      <w:r w:rsidR="000B460E" w:rsidRPr="001E274C">
        <w:rPr>
          <w:rFonts w:ascii="Arial" w:hAnsi="Arial" w:cs="Arial"/>
          <w:sz w:val="18"/>
          <w:szCs w:val="18"/>
        </w:rPr>
        <w:t>С</w:t>
      </w:r>
      <w:r w:rsidR="006A668E" w:rsidRPr="001E274C">
        <w:rPr>
          <w:rFonts w:ascii="Arial" w:hAnsi="Arial" w:cs="Arial"/>
          <w:sz w:val="18"/>
          <w:szCs w:val="18"/>
        </w:rPr>
        <w:t>пецификациях к Договору.</w:t>
      </w:r>
    </w:p>
    <w:p w:rsidR="00DE0334" w:rsidRPr="001E274C" w:rsidRDefault="00DE0334" w:rsidP="001E274C">
      <w:pPr>
        <w:numPr>
          <w:ilvl w:val="1"/>
          <w:numId w:val="1"/>
        </w:numPr>
        <w:tabs>
          <w:tab w:val="clear" w:pos="792"/>
          <w:tab w:val="num" w:pos="0"/>
          <w:tab w:val="num" w:pos="432"/>
        </w:tabs>
        <w:ind w:left="0" w:right="-2" w:firstLine="0"/>
        <w:rPr>
          <w:rFonts w:ascii="Arial" w:hAnsi="Arial" w:cs="Arial"/>
          <w:sz w:val="18"/>
          <w:szCs w:val="18"/>
        </w:rPr>
      </w:pPr>
      <w:r w:rsidRPr="001E274C" w:rsidDel="00716455">
        <w:rPr>
          <w:rFonts w:ascii="Arial" w:hAnsi="Arial" w:cs="Arial"/>
          <w:b/>
          <w:sz w:val="18"/>
          <w:szCs w:val="18"/>
        </w:rPr>
        <w:t xml:space="preserve"> </w:t>
      </w:r>
      <w:r w:rsidRPr="001E274C">
        <w:rPr>
          <w:rFonts w:ascii="Arial" w:hAnsi="Arial" w:cs="Arial"/>
          <w:b/>
          <w:sz w:val="18"/>
          <w:szCs w:val="18"/>
        </w:rPr>
        <w:t>«Запись данных»</w:t>
      </w:r>
      <w:r w:rsidRPr="001E274C">
        <w:rPr>
          <w:rFonts w:ascii="Arial" w:hAnsi="Arial" w:cs="Arial"/>
          <w:sz w:val="18"/>
          <w:szCs w:val="18"/>
        </w:rPr>
        <w:t xml:space="preserve"> - объем права на использование ПО, который реализован в технической возможности вводить, изменять и удалять данные, используемые в ПО Лицензиатом. </w:t>
      </w:r>
    </w:p>
    <w:p w:rsidR="00DE0334" w:rsidRPr="001E274C" w:rsidRDefault="00DE0334" w:rsidP="001E274C">
      <w:pPr>
        <w:numPr>
          <w:ilvl w:val="1"/>
          <w:numId w:val="1"/>
        </w:numPr>
        <w:tabs>
          <w:tab w:val="clear" w:pos="792"/>
          <w:tab w:val="num" w:pos="0"/>
          <w:tab w:val="num" w:pos="432"/>
        </w:tabs>
        <w:ind w:left="0" w:right="-2" w:firstLine="0"/>
        <w:rPr>
          <w:rFonts w:ascii="Arial" w:hAnsi="Arial" w:cs="Arial"/>
          <w:b/>
          <w:sz w:val="18"/>
          <w:szCs w:val="18"/>
        </w:rPr>
      </w:pPr>
      <w:r w:rsidRPr="001E274C">
        <w:rPr>
          <w:rFonts w:ascii="Arial" w:hAnsi="Arial" w:cs="Arial"/>
          <w:b/>
          <w:sz w:val="18"/>
          <w:szCs w:val="18"/>
        </w:rPr>
        <w:t>«Чтение данных»</w:t>
      </w:r>
      <w:r w:rsidRPr="001E274C">
        <w:rPr>
          <w:rFonts w:ascii="Arial" w:hAnsi="Arial" w:cs="Arial"/>
          <w:sz w:val="18"/>
          <w:szCs w:val="18"/>
        </w:rPr>
        <w:t xml:space="preserve"> - объем права на использование ПО, который реализован в технической возможности обработки данных, используемых в ПО Лицензиатом в соответствии с функциональными возможностями ПО, за исключением «Записи данных</w:t>
      </w:r>
      <w:r w:rsidRPr="001E274C">
        <w:rPr>
          <w:rFonts w:ascii="Arial" w:hAnsi="Arial" w:cs="Arial"/>
          <w:b/>
          <w:sz w:val="18"/>
          <w:szCs w:val="18"/>
        </w:rPr>
        <w:t>».</w:t>
      </w:r>
    </w:p>
    <w:p w:rsidR="001E274C" w:rsidRPr="001E274C" w:rsidRDefault="001E274C" w:rsidP="001E274C">
      <w:pPr>
        <w:numPr>
          <w:ilvl w:val="1"/>
          <w:numId w:val="1"/>
        </w:numPr>
        <w:tabs>
          <w:tab w:val="clear" w:pos="792"/>
          <w:tab w:val="num" w:pos="0"/>
          <w:tab w:val="num" w:pos="432"/>
        </w:tabs>
        <w:ind w:left="0" w:right="-2" w:firstLine="0"/>
        <w:rPr>
          <w:rFonts w:ascii="Arial" w:hAnsi="Arial" w:cs="Arial"/>
          <w:sz w:val="18"/>
          <w:szCs w:val="18"/>
        </w:rPr>
      </w:pPr>
      <w:r w:rsidRPr="001E274C">
        <w:rPr>
          <w:rFonts w:ascii="Arial" w:hAnsi="Arial" w:cs="Arial"/>
          <w:b/>
          <w:sz w:val="18"/>
          <w:szCs w:val="18"/>
        </w:rPr>
        <w:t xml:space="preserve">«Правообладатель» </w:t>
      </w:r>
      <w:r w:rsidRPr="001E274C">
        <w:rPr>
          <w:rFonts w:ascii="Arial" w:hAnsi="Arial" w:cs="Arial"/>
          <w:sz w:val="18"/>
          <w:szCs w:val="18"/>
        </w:rPr>
        <w:t>- юридическое лицо, которому принадлежат исключительные имущественные права на ПО.</w:t>
      </w:r>
    </w:p>
    <w:p w:rsidR="00DE0334" w:rsidRPr="001E274C" w:rsidRDefault="00DE0334" w:rsidP="001E274C">
      <w:pPr>
        <w:pStyle w:val="a9"/>
        <w:numPr>
          <w:ilvl w:val="1"/>
          <w:numId w:val="1"/>
        </w:numPr>
        <w:tabs>
          <w:tab w:val="clear" w:pos="792"/>
        </w:tabs>
        <w:ind w:left="0" w:right="-2" w:firstLine="0"/>
        <w:rPr>
          <w:rFonts w:ascii="Arial" w:hAnsi="Arial" w:cs="Arial"/>
          <w:sz w:val="18"/>
          <w:szCs w:val="18"/>
        </w:rPr>
      </w:pPr>
      <w:r w:rsidRPr="001E274C">
        <w:rPr>
          <w:rFonts w:ascii="Arial" w:hAnsi="Arial" w:cs="Arial"/>
          <w:b/>
          <w:sz w:val="18"/>
          <w:szCs w:val="18"/>
        </w:rPr>
        <w:t>«Аффилированное</w:t>
      </w:r>
      <w:r w:rsidRPr="001E274C">
        <w:rPr>
          <w:rFonts w:ascii="Arial" w:hAnsi="Arial" w:cs="Arial"/>
          <w:sz w:val="18"/>
          <w:szCs w:val="18"/>
        </w:rPr>
        <w:t xml:space="preserve"> </w:t>
      </w:r>
      <w:r w:rsidRPr="001E274C">
        <w:rPr>
          <w:rFonts w:ascii="Arial" w:hAnsi="Arial" w:cs="Arial"/>
          <w:b/>
          <w:sz w:val="18"/>
          <w:szCs w:val="18"/>
        </w:rPr>
        <w:t>лицо</w:t>
      </w:r>
      <w:r w:rsidRPr="001E274C">
        <w:rPr>
          <w:rFonts w:ascii="Arial" w:hAnsi="Arial" w:cs="Arial"/>
          <w:sz w:val="18"/>
          <w:szCs w:val="18"/>
        </w:rPr>
        <w:t xml:space="preserve">» </w:t>
      </w:r>
      <w:r w:rsidR="00806D86" w:rsidRPr="001E274C">
        <w:rPr>
          <w:rFonts w:ascii="Arial" w:hAnsi="Arial" w:cs="Arial"/>
          <w:sz w:val="18"/>
          <w:szCs w:val="18"/>
        </w:rPr>
        <w:t>— это юридическое лицо</w:t>
      </w:r>
      <w:r w:rsidRPr="001E274C">
        <w:rPr>
          <w:rFonts w:ascii="Arial" w:hAnsi="Arial" w:cs="Arial"/>
          <w:sz w:val="18"/>
          <w:szCs w:val="18"/>
        </w:rPr>
        <w:t>, которое прямо или косвенно контролирует другое лицо, или прямо или косвенно контролируется другим лицом, или которое находится под общим контролем вместе с таким другим лицом.</w:t>
      </w:r>
    </w:p>
    <w:p w:rsidR="00DE0334" w:rsidRPr="001E274C" w:rsidRDefault="00DE0334" w:rsidP="001E274C">
      <w:pPr>
        <w:numPr>
          <w:ilvl w:val="1"/>
          <w:numId w:val="1"/>
        </w:numPr>
        <w:tabs>
          <w:tab w:val="clear" w:pos="792"/>
          <w:tab w:val="num" w:pos="0"/>
          <w:tab w:val="num" w:pos="432"/>
        </w:tabs>
        <w:ind w:left="0" w:right="-2" w:firstLine="0"/>
        <w:rPr>
          <w:rFonts w:ascii="Arial" w:hAnsi="Arial" w:cs="Arial"/>
          <w:sz w:val="18"/>
          <w:szCs w:val="18"/>
        </w:rPr>
      </w:pPr>
      <w:r w:rsidRPr="001E274C">
        <w:rPr>
          <w:rFonts w:ascii="Arial" w:hAnsi="Arial" w:cs="Arial"/>
          <w:b/>
          <w:sz w:val="18"/>
          <w:szCs w:val="18"/>
        </w:rPr>
        <w:t>Термины, использующиеся в названии ПО:</w:t>
      </w:r>
    </w:p>
    <w:tbl>
      <w:tblPr>
        <w:tblW w:w="1007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4"/>
        <w:gridCol w:w="1843"/>
        <w:gridCol w:w="4394"/>
        <w:gridCol w:w="3130"/>
      </w:tblGrid>
      <w:tr w:rsidR="000359CA" w:rsidRPr="001E274C" w:rsidTr="00542515">
        <w:trPr>
          <w:jc w:val="center"/>
        </w:trPr>
        <w:tc>
          <w:tcPr>
            <w:tcW w:w="704" w:type="dxa"/>
            <w:shd w:val="clear" w:color="auto" w:fill="F2F2F2"/>
            <w:vAlign w:val="center"/>
          </w:tcPr>
          <w:p w:rsidR="00DE0334" w:rsidRPr="001E274C" w:rsidRDefault="00DE0334" w:rsidP="001E274C">
            <w:pPr>
              <w:tabs>
                <w:tab w:val="num" w:pos="0"/>
              </w:tabs>
              <w:ind w:right="-2"/>
              <w:jc w:val="center"/>
              <w:rPr>
                <w:rFonts w:ascii="Arial" w:hAnsi="Arial" w:cs="Arial"/>
                <w:sz w:val="18"/>
                <w:szCs w:val="18"/>
              </w:rPr>
            </w:pPr>
          </w:p>
        </w:tc>
        <w:tc>
          <w:tcPr>
            <w:tcW w:w="1843" w:type="dxa"/>
            <w:shd w:val="clear" w:color="auto" w:fill="F2F2F2"/>
            <w:vAlign w:val="center"/>
          </w:tcPr>
          <w:p w:rsidR="00DE0334" w:rsidRPr="001E274C" w:rsidRDefault="00DE0334" w:rsidP="001E274C">
            <w:pPr>
              <w:tabs>
                <w:tab w:val="num" w:pos="0"/>
                <w:tab w:val="left" w:pos="1996"/>
              </w:tabs>
              <w:ind w:right="-2"/>
              <w:jc w:val="center"/>
              <w:rPr>
                <w:rFonts w:ascii="Arial" w:hAnsi="Arial" w:cs="Arial"/>
                <w:b/>
                <w:sz w:val="18"/>
                <w:szCs w:val="18"/>
              </w:rPr>
            </w:pPr>
            <w:r w:rsidRPr="001E274C">
              <w:rPr>
                <w:rFonts w:ascii="Arial" w:hAnsi="Arial" w:cs="Arial"/>
                <w:b/>
                <w:sz w:val="18"/>
                <w:szCs w:val="18"/>
              </w:rPr>
              <w:t>Термин</w:t>
            </w:r>
          </w:p>
        </w:tc>
        <w:tc>
          <w:tcPr>
            <w:tcW w:w="4394" w:type="dxa"/>
            <w:shd w:val="clear" w:color="auto" w:fill="F2F2F2"/>
            <w:vAlign w:val="center"/>
          </w:tcPr>
          <w:p w:rsidR="00DE0334" w:rsidRPr="001E274C" w:rsidRDefault="00DE0334" w:rsidP="001E274C">
            <w:pPr>
              <w:tabs>
                <w:tab w:val="num" w:pos="0"/>
                <w:tab w:val="left" w:pos="1996"/>
              </w:tabs>
              <w:ind w:right="-2"/>
              <w:jc w:val="center"/>
              <w:rPr>
                <w:rFonts w:ascii="Arial" w:hAnsi="Arial" w:cs="Arial"/>
                <w:b/>
                <w:sz w:val="18"/>
                <w:szCs w:val="18"/>
              </w:rPr>
            </w:pPr>
            <w:r w:rsidRPr="001E274C">
              <w:rPr>
                <w:rFonts w:ascii="Arial" w:hAnsi="Arial" w:cs="Arial"/>
                <w:b/>
                <w:sz w:val="18"/>
                <w:szCs w:val="18"/>
              </w:rPr>
              <w:t>Определение</w:t>
            </w:r>
          </w:p>
        </w:tc>
        <w:tc>
          <w:tcPr>
            <w:tcW w:w="3130" w:type="dxa"/>
            <w:shd w:val="clear" w:color="auto" w:fill="F2F2F2"/>
            <w:vAlign w:val="center"/>
          </w:tcPr>
          <w:p w:rsidR="00DE0334" w:rsidRPr="001E274C" w:rsidRDefault="00DE0334" w:rsidP="001E274C">
            <w:pPr>
              <w:tabs>
                <w:tab w:val="num" w:pos="0"/>
                <w:tab w:val="left" w:pos="1996"/>
              </w:tabs>
              <w:ind w:right="-2"/>
              <w:jc w:val="center"/>
              <w:rPr>
                <w:rFonts w:ascii="Arial" w:hAnsi="Arial" w:cs="Arial"/>
                <w:b/>
                <w:sz w:val="18"/>
                <w:szCs w:val="18"/>
              </w:rPr>
            </w:pPr>
            <w:r w:rsidRPr="001E274C">
              <w:rPr>
                <w:rFonts w:ascii="Arial" w:hAnsi="Arial" w:cs="Arial"/>
                <w:b/>
                <w:sz w:val="18"/>
                <w:szCs w:val="18"/>
              </w:rPr>
              <w:t>Обозначение</w:t>
            </w:r>
          </w:p>
        </w:tc>
      </w:tr>
      <w:tr w:rsidR="00DE0334" w:rsidRPr="001E274C" w:rsidTr="00542515">
        <w:trPr>
          <w:trHeight w:val="422"/>
          <w:jc w:val="center"/>
        </w:trPr>
        <w:tc>
          <w:tcPr>
            <w:tcW w:w="704" w:type="dxa"/>
            <w:vMerge w:val="restart"/>
            <w:shd w:val="clear" w:color="auto" w:fill="F2F2F2" w:themeFill="background1" w:themeFillShade="F2"/>
            <w:textDirection w:val="btLr"/>
          </w:tcPr>
          <w:p w:rsidR="00DE0334" w:rsidRPr="001E274C" w:rsidRDefault="00DE0334" w:rsidP="001E274C">
            <w:pPr>
              <w:tabs>
                <w:tab w:val="num" w:pos="0"/>
              </w:tabs>
              <w:ind w:right="-2"/>
              <w:jc w:val="center"/>
              <w:rPr>
                <w:rFonts w:ascii="Arial" w:hAnsi="Arial" w:cs="Arial"/>
                <w:b/>
                <w:sz w:val="18"/>
                <w:szCs w:val="18"/>
              </w:rPr>
            </w:pPr>
            <w:r w:rsidRPr="001E274C">
              <w:rPr>
                <w:rFonts w:ascii="Arial" w:hAnsi="Arial" w:cs="Arial"/>
                <w:b/>
                <w:sz w:val="18"/>
                <w:szCs w:val="18"/>
              </w:rPr>
              <w:t>Тип</w:t>
            </w:r>
          </w:p>
          <w:p w:rsidR="00DE0334" w:rsidRPr="001E274C" w:rsidRDefault="00DE0334" w:rsidP="001E274C">
            <w:pPr>
              <w:tabs>
                <w:tab w:val="num" w:pos="0"/>
              </w:tabs>
              <w:ind w:right="-2"/>
              <w:jc w:val="center"/>
              <w:rPr>
                <w:rFonts w:ascii="Arial" w:hAnsi="Arial" w:cs="Arial"/>
                <w:b/>
                <w:sz w:val="18"/>
                <w:szCs w:val="18"/>
              </w:rPr>
            </w:pPr>
            <w:r w:rsidRPr="001E274C">
              <w:rPr>
                <w:rFonts w:ascii="Arial" w:hAnsi="Arial" w:cs="Arial"/>
                <w:b/>
                <w:sz w:val="18"/>
                <w:szCs w:val="18"/>
              </w:rPr>
              <w:t>инсталляции</w:t>
            </w:r>
          </w:p>
        </w:tc>
        <w:tc>
          <w:tcPr>
            <w:tcW w:w="1843" w:type="dxa"/>
            <w:vAlign w:val="center"/>
          </w:tcPr>
          <w:p w:rsidR="00DE0334" w:rsidRPr="001E274C" w:rsidRDefault="00DE0334" w:rsidP="001E274C">
            <w:pPr>
              <w:tabs>
                <w:tab w:val="num" w:pos="0"/>
                <w:tab w:val="left" w:pos="1996"/>
              </w:tabs>
              <w:ind w:right="-2"/>
              <w:jc w:val="center"/>
              <w:rPr>
                <w:rFonts w:ascii="Arial" w:hAnsi="Arial" w:cs="Arial"/>
                <w:b/>
                <w:sz w:val="18"/>
                <w:szCs w:val="18"/>
                <w:lang w:val="en-US"/>
              </w:rPr>
            </w:pPr>
            <w:r w:rsidRPr="001E274C">
              <w:rPr>
                <w:rFonts w:ascii="Arial" w:hAnsi="Arial" w:cs="Arial"/>
                <w:b/>
                <w:sz w:val="18"/>
                <w:szCs w:val="18"/>
                <w:lang w:val="en-US"/>
              </w:rPr>
              <w:t>On-Site/ On-Site subscription</w:t>
            </w:r>
          </w:p>
        </w:tc>
        <w:tc>
          <w:tcPr>
            <w:tcW w:w="4394" w:type="dxa"/>
          </w:tcPr>
          <w:p w:rsidR="00DE0334" w:rsidRPr="001E274C" w:rsidRDefault="00DE0334" w:rsidP="001E274C">
            <w:pPr>
              <w:tabs>
                <w:tab w:val="num" w:pos="0"/>
                <w:tab w:val="left" w:pos="1996"/>
              </w:tabs>
              <w:ind w:right="-2"/>
              <w:rPr>
                <w:rFonts w:ascii="Arial" w:hAnsi="Arial" w:cs="Arial"/>
                <w:sz w:val="18"/>
                <w:szCs w:val="18"/>
              </w:rPr>
            </w:pPr>
            <w:r w:rsidRPr="001E274C">
              <w:rPr>
                <w:rFonts w:ascii="Arial" w:hAnsi="Arial" w:cs="Arial"/>
                <w:sz w:val="18"/>
                <w:szCs w:val="18"/>
              </w:rPr>
              <w:t>ПО инсталлируется на серверах и в сети Лицензиата</w:t>
            </w:r>
          </w:p>
        </w:tc>
        <w:tc>
          <w:tcPr>
            <w:tcW w:w="3130" w:type="dxa"/>
          </w:tcPr>
          <w:p w:rsidR="00DE0334" w:rsidRPr="001E274C" w:rsidRDefault="00DE0334" w:rsidP="001E274C">
            <w:pPr>
              <w:tabs>
                <w:tab w:val="num" w:pos="0"/>
                <w:tab w:val="left" w:pos="1996"/>
              </w:tabs>
              <w:ind w:right="-2"/>
              <w:rPr>
                <w:rFonts w:ascii="Arial" w:hAnsi="Arial" w:cs="Arial"/>
                <w:sz w:val="18"/>
                <w:szCs w:val="18"/>
              </w:rPr>
            </w:pPr>
            <w:r w:rsidRPr="001E274C">
              <w:rPr>
                <w:rFonts w:ascii="Arial" w:hAnsi="Arial" w:cs="Arial"/>
                <w:sz w:val="18"/>
                <w:szCs w:val="18"/>
              </w:rPr>
              <w:t>Нет специальных обозначений либо явно указано слово «</w:t>
            </w:r>
            <w:proofErr w:type="spellStart"/>
            <w:r w:rsidRPr="001E274C">
              <w:rPr>
                <w:rFonts w:ascii="Arial" w:hAnsi="Arial" w:cs="Arial"/>
                <w:sz w:val="18"/>
                <w:szCs w:val="18"/>
              </w:rPr>
              <w:t>On-Site</w:t>
            </w:r>
            <w:proofErr w:type="spellEnd"/>
            <w:r w:rsidRPr="001E274C">
              <w:rPr>
                <w:rFonts w:ascii="Arial" w:hAnsi="Arial" w:cs="Arial"/>
                <w:sz w:val="18"/>
                <w:szCs w:val="18"/>
              </w:rPr>
              <w:t>»</w:t>
            </w:r>
          </w:p>
        </w:tc>
      </w:tr>
      <w:tr w:rsidR="001E274C" w:rsidRPr="001E274C" w:rsidTr="00542515">
        <w:trPr>
          <w:trHeight w:val="614"/>
          <w:jc w:val="center"/>
        </w:trPr>
        <w:tc>
          <w:tcPr>
            <w:tcW w:w="704" w:type="dxa"/>
            <w:vMerge/>
            <w:shd w:val="clear" w:color="auto" w:fill="F2F2F2" w:themeFill="background1" w:themeFillShade="F2"/>
            <w:vAlign w:val="center"/>
          </w:tcPr>
          <w:p w:rsidR="001E274C" w:rsidRPr="001E274C" w:rsidRDefault="001E274C" w:rsidP="001E274C">
            <w:pPr>
              <w:tabs>
                <w:tab w:val="num" w:pos="0"/>
              </w:tabs>
              <w:ind w:right="-2"/>
              <w:jc w:val="center"/>
              <w:rPr>
                <w:rFonts w:ascii="Arial" w:hAnsi="Arial" w:cs="Arial"/>
                <w:sz w:val="18"/>
                <w:szCs w:val="18"/>
              </w:rPr>
            </w:pPr>
          </w:p>
        </w:tc>
        <w:tc>
          <w:tcPr>
            <w:tcW w:w="1843" w:type="dxa"/>
            <w:vAlign w:val="center"/>
          </w:tcPr>
          <w:p w:rsidR="001E274C" w:rsidRPr="001E274C" w:rsidRDefault="001E274C" w:rsidP="001E274C">
            <w:pPr>
              <w:tabs>
                <w:tab w:val="num" w:pos="0"/>
                <w:tab w:val="left" w:pos="1996"/>
              </w:tabs>
              <w:ind w:right="-2"/>
              <w:jc w:val="center"/>
              <w:rPr>
                <w:rFonts w:ascii="Arial" w:hAnsi="Arial" w:cs="Arial"/>
                <w:b/>
                <w:sz w:val="18"/>
                <w:szCs w:val="18"/>
              </w:rPr>
            </w:pPr>
            <w:proofErr w:type="spellStart"/>
            <w:r w:rsidRPr="001E274C">
              <w:rPr>
                <w:rFonts w:ascii="Arial" w:hAnsi="Arial" w:cs="Arial"/>
                <w:b/>
                <w:sz w:val="18"/>
                <w:szCs w:val="18"/>
              </w:rPr>
              <w:t>Cloud</w:t>
            </w:r>
            <w:proofErr w:type="spellEnd"/>
          </w:p>
        </w:tc>
        <w:tc>
          <w:tcPr>
            <w:tcW w:w="4394" w:type="dxa"/>
          </w:tcPr>
          <w:p w:rsidR="001E274C" w:rsidRPr="001E274C" w:rsidRDefault="001E274C" w:rsidP="001E274C">
            <w:pPr>
              <w:tabs>
                <w:tab w:val="num" w:pos="0"/>
                <w:tab w:val="left" w:pos="1996"/>
              </w:tabs>
              <w:ind w:right="-2"/>
              <w:rPr>
                <w:rFonts w:ascii="Arial" w:hAnsi="Arial" w:cs="Arial"/>
                <w:sz w:val="18"/>
                <w:szCs w:val="18"/>
              </w:rPr>
            </w:pPr>
            <w:r w:rsidRPr="001E274C">
              <w:rPr>
                <w:rFonts w:ascii="Arial" w:hAnsi="Arial" w:cs="Arial"/>
                <w:sz w:val="18"/>
                <w:szCs w:val="18"/>
              </w:rPr>
              <w:t xml:space="preserve">ПО инсталлируется на серверах и в сети Правообладателя ПО. Доступ к ПО предоставляется Лицензиату через веб-сайт: </w:t>
            </w:r>
            <w:proofErr w:type="spellStart"/>
            <w:r w:rsidRPr="001E274C">
              <w:rPr>
                <w:rFonts w:ascii="Arial" w:hAnsi="Arial" w:cs="Arial"/>
                <w:color w:val="0070C0"/>
                <w:sz w:val="18"/>
                <w:szCs w:val="18"/>
                <w:u w:val="single"/>
              </w:rPr>
              <w:t>www</w:t>
            </w:r>
            <w:proofErr w:type="spellEnd"/>
            <w:r w:rsidRPr="001E274C">
              <w:rPr>
                <w:rFonts w:ascii="Arial" w:hAnsi="Arial" w:cs="Arial"/>
                <w:color w:val="0070C0"/>
                <w:sz w:val="18"/>
                <w:szCs w:val="18"/>
                <w:u w:val="single"/>
              </w:rPr>
              <w:t>.</w:t>
            </w:r>
            <w:hyperlink r:id="rId8" w:history="1">
              <w:r w:rsidRPr="001E274C">
                <w:rPr>
                  <w:rStyle w:val="a4"/>
                  <w:rFonts w:ascii="Arial" w:hAnsi="Arial" w:cs="Arial"/>
                  <w:color w:val="0070C0"/>
                  <w:sz w:val="18"/>
                  <w:szCs w:val="18"/>
                  <w:lang w:val="en-US"/>
                </w:rPr>
                <w:t>terrasoft.ru</w:t>
              </w:r>
            </w:hyperlink>
          </w:p>
        </w:tc>
        <w:tc>
          <w:tcPr>
            <w:tcW w:w="3130" w:type="dxa"/>
            <w:vAlign w:val="center"/>
          </w:tcPr>
          <w:p w:rsidR="001E274C" w:rsidRPr="001E274C" w:rsidRDefault="001E274C" w:rsidP="001E274C">
            <w:pPr>
              <w:tabs>
                <w:tab w:val="num" w:pos="0"/>
                <w:tab w:val="left" w:pos="1996"/>
              </w:tabs>
              <w:ind w:right="-2"/>
              <w:jc w:val="left"/>
              <w:rPr>
                <w:rFonts w:ascii="Arial" w:hAnsi="Arial" w:cs="Arial"/>
                <w:sz w:val="18"/>
                <w:szCs w:val="18"/>
              </w:rPr>
            </w:pPr>
            <w:r w:rsidRPr="001E274C">
              <w:rPr>
                <w:rFonts w:ascii="Arial" w:hAnsi="Arial" w:cs="Arial"/>
                <w:sz w:val="18"/>
                <w:szCs w:val="18"/>
              </w:rPr>
              <w:t>Используется слово «</w:t>
            </w:r>
            <w:proofErr w:type="spellStart"/>
            <w:r w:rsidRPr="001E274C">
              <w:rPr>
                <w:rFonts w:ascii="Arial" w:hAnsi="Arial" w:cs="Arial"/>
                <w:sz w:val="18"/>
                <w:szCs w:val="18"/>
              </w:rPr>
              <w:t>Cloud</w:t>
            </w:r>
            <w:proofErr w:type="spellEnd"/>
            <w:r w:rsidRPr="001E274C">
              <w:rPr>
                <w:rFonts w:ascii="Arial" w:hAnsi="Arial" w:cs="Arial"/>
                <w:sz w:val="18"/>
                <w:szCs w:val="18"/>
              </w:rPr>
              <w:t>»</w:t>
            </w:r>
          </w:p>
        </w:tc>
      </w:tr>
    </w:tbl>
    <w:p w:rsidR="00DE0334" w:rsidRPr="001E274C" w:rsidRDefault="00DE0334" w:rsidP="001E274C">
      <w:pPr>
        <w:pStyle w:val="1"/>
        <w:tabs>
          <w:tab w:val="num" w:pos="0"/>
        </w:tabs>
        <w:spacing w:before="0"/>
        <w:ind w:right="-2"/>
        <w:rPr>
          <w:rFonts w:ascii="Arial" w:hAnsi="Arial" w:cs="Arial"/>
          <w:sz w:val="18"/>
          <w:szCs w:val="18"/>
        </w:rPr>
      </w:pPr>
    </w:p>
    <w:p w:rsidR="00DE0334" w:rsidRPr="001E274C" w:rsidRDefault="00DE0334" w:rsidP="001E274C">
      <w:pPr>
        <w:pStyle w:val="1"/>
        <w:numPr>
          <w:ilvl w:val="1"/>
          <w:numId w:val="1"/>
        </w:numPr>
        <w:tabs>
          <w:tab w:val="clear" w:pos="792"/>
        </w:tabs>
        <w:spacing w:before="0"/>
        <w:ind w:left="0" w:right="-2" w:firstLine="0"/>
        <w:rPr>
          <w:rFonts w:ascii="Arial" w:hAnsi="Arial" w:cs="Arial"/>
          <w:b w:val="0"/>
          <w:color w:val="auto"/>
          <w:sz w:val="18"/>
          <w:szCs w:val="18"/>
        </w:rPr>
      </w:pPr>
      <w:r w:rsidRPr="001E274C">
        <w:rPr>
          <w:rFonts w:ascii="Arial" w:hAnsi="Arial" w:cs="Arial"/>
          <w:color w:val="auto"/>
          <w:sz w:val="18"/>
          <w:szCs w:val="18"/>
        </w:rPr>
        <w:t>«Техническая поддержка»</w:t>
      </w:r>
      <w:r w:rsidR="00891436" w:rsidRPr="001E274C">
        <w:rPr>
          <w:rFonts w:ascii="Arial" w:hAnsi="Arial" w:cs="Arial"/>
          <w:color w:val="auto"/>
          <w:sz w:val="18"/>
          <w:szCs w:val="18"/>
        </w:rPr>
        <w:t xml:space="preserve"> или «ТП»</w:t>
      </w:r>
      <w:r w:rsidRPr="001E274C">
        <w:rPr>
          <w:rFonts w:ascii="Arial" w:hAnsi="Arial" w:cs="Arial"/>
          <w:b w:val="0"/>
          <w:color w:val="auto"/>
          <w:sz w:val="18"/>
          <w:szCs w:val="18"/>
        </w:rPr>
        <w:t xml:space="preserve"> - комплекс сервисов, предоставляемых </w:t>
      </w:r>
      <w:r w:rsidR="00D36DBB" w:rsidRPr="001E274C">
        <w:rPr>
          <w:rFonts w:ascii="Arial" w:hAnsi="Arial" w:cs="Arial"/>
          <w:b w:val="0"/>
          <w:color w:val="auto"/>
          <w:sz w:val="18"/>
          <w:szCs w:val="18"/>
        </w:rPr>
        <w:t xml:space="preserve">на основании Сертификата </w:t>
      </w:r>
      <w:r w:rsidRPr="001E274C">
        <w:rPr>
          <w:rFonts w:ascii="Arial" w:hAnsi="Arial" w:cs="Arial"/>
          <w:b w:val="0"/>
          <w:color w:val="auto"/>
          <w:sz w:val="18"/>
          <w:szCs w:val="18"/>
        </w:rPr>
        <w:t xml:space="preserve">производителем </w:t>
      </w:r>
      <w:r w:rsidR="00D36DBB" w:rsidRPr="001E274C">
        <w:rPr>
          <w:rFonts w:ascii="Arial" w:hAnsi="Arial" w:cs="Arial"/>
          <w:b w:val="0"/>
          <w:color w:val="auto"/>
          <w:sz w:val="18"/>
          <w:szCs w:val="18"/>
        </w:rPr>
        <w:t>ПО</w:t>
      </w:r>
      <w:r w:rsidRPr="001E274C">
        <w:rPr>
          <w:rFonts w:ascii="Arial" w:hAnsi="Arial" w:cs="Arial"/>
          <w:b w:val="0"/>
          <w:color w:val="auto"/>
          <w:sz w:val="18"/>
          <w:szCs w:val="18"/>
        </w:rPr>
        <w:t xml:space="preserve"> или его партнерами, направленный на поддержание работоспособности </w:t>
      </w:r>
      <w:r w:rsidR="00D36DBB" w:rsidRPr="001E274C">
        <w:rPr>
          <w:rFonts w:ascii="Arial" w:hAnsi="Arial" w:cs="Arial"/>
          <w:b w:val="0"/>
          <w:color w:val="auto"/>
          <w:sz w:val="18"/>
          <w:szCs w:val="18"/>
        </w:rPr>
        <w:t>ПО</w:t>
      </w:r>
      <w:r w:rsidRPr="001E274C">
        <w:rPr>
          <w:rFonts w:ascii="Arial" w:hAnsi="Arial" w:cs="Arial"/>
          <w:b w:val="0"/>
          <w:color w:val="auto"/>
          <w:sz w:val="18"/>
          <w:szCs w:val="18"/>
        </w:rPr>
        <w:t xml:space="preserve"> в течение фиксированного периода времени. Условия </w:t>
      </w:r>
      <w:r w:rsidR="009E419C" w:rsidRPr="001E274C">
        <w:rPr>
          <w:rFonts w:ascii="Arial" w:hAnsi="Arial" w:cs="Arial"/>
          <w:b w:val="0"/>
          <w:color w:val="auto"/>
          <w:sz w:val="18"/>
          <w:szCs w:val="18"/>
        </w:rPr>
        <w:t>Т</w:t>
      </w:r>
      <w:r w:rsidRPr="001E274C">
        <w:rPr>
          <w:rFonts w:ascii="Arial" w:hAnsi="Arial" w:cs="Arial"/>
          <w:b w:val="0"/>
          <w:color w:val="auto"/>
          <w:sz w:val="18"/>
          <w:szCs w:val="18"/>
        </w:rPr>
        <w:t>ехнической поддержки ПО</w:t>
      </w:r>
      <w:r w:rsidR="004F6C59" w:rsidRPr="001E274C">
        <w:rPr>
          <w:rFonts w:ascii="Arial" w:hAnsi="Arial" w:cs="Arial"/>
          <w:b w:val="0"/>
          <w:color w:val="auto"/>
          <w:sz w:val="18"/>
          <w:szCs w:val="18"/>
        </w:rPr>
        <w:t xml:space="preserve"> (перечень сервисов, которые входят в пакеты </w:t>
      </w:r>
      <w:r w:rsidR="009E419C" w:rsidRPr="001E274C">
        <w:rPr>
          <w:rFonts w:ascii="Arial" w:hAnsi="Arial" w:cs="Arial"/>
          <w:b w:val="0"/>
          <w:color w:val="auto"/>
          <w:sz w:val="18"/>
          <w:szCs w:val="18"/>
        </w:rPr>
        <w:t>Т</w:t>
      </w:r>
      <w:r w:rsidR="004F6C59" w:rsidRPr="001E274C">
        <w:rPr>
          <w:rFonts w:ascii="Arial" w:hAnsi="Arial" w:cs="Arial"/>
          <w:b w:val="0"/>
          <w:color w:val="auto"/>
          <w:sz w:val="18"/>
          <w:szCs w:val="18"/>
        </w:rPr>
        <w:t xml:space="preserve">ехнической поддержки и правила их получения пользователями </w:t>
      </w:r>
      <w:r w:rsidR="00D36DBB" w:rsidRPr="001E274C">
        <w:rPr>
          <w:rFonts w:ascii="Arial" w:hAnsi="Arial" w:cs="Arial"/>
          <w:b w:val="0"/>
          <w:color w:val="auto"/>
          <w:sz w:val="18"/>
          <w:szCs w:val="18"/>
        </w:rPr>
        <w:t>ПО</w:t>
      </w:r>
      <w:r w:rsidR="004F6C59" w:rsidRPr="001E274C">
        <w:rPr>
          <w:rFonts w:ascii="Arial" w:hAnsi="Arial" w:cs="Arial"/>
          <w:b w:val="0"/>
          <w:color w:val="auto"/>
          <w:sz w:val="18"/>
          <w:szCs w:val="18"/>
        </w:rPr>
        <w:t>)</w:t>
      </w:r>
      <w:r w:rsidRPr="001E274C">
        <w:rPr>
          <w:rFonts w:ascii="Arial" w:hAnsi="Arial" w:cs="Arial"/>
          <w:b w:val="0"/>
          <w:color w:val="auto"/>
          <w:sz w:val="18"/>
          <w:szCs w:val="18"/>
        </w:rPr>
        <w:t xml:space="preserve"> размещены </w:t>
      </w:r>
      <w:r w:rsidR="006A668E" w:rsidRPr="001E274C">
        <w:rPr>
          <w:rFonts w:ascii="Arial" w:hAnsi="Arial" w:cs="Arial"/>
          <w:b w:val="0"/>
          <w:color w:val="auto"/>
          <w:sz w:val="18"/>
          <w:szCs w:val="18"/>
        </w:rPr>
        <w:t xml:space="preserve">в сети Интернет </w:t>
      </w:r>
      <w:r w:rsidRPr="001E274C">
        <w:rPr>
          <w:rFonts w:ascii="Arial" w:hAnsi="Arial" w:cs="Arial"/>
          <w:b w:val="0"/>
          <w:color w:val="auto"/>
          <w:sz w:val="18"/>
          <w:szCs w:val="18"/>
        </w:rPr>
        <w:t>по ссылке</w:t>
      </w:r>
      <w:r w:rsidR="006A668E" w:rsidRPr="001E274C">
        <w:rPr>
          <w:rFonts w:ascii="Arial" w:hAnsi="Arial" w:cs="Arial"/>
          <w:b w:val="0"/>
          <w:color w:val="auto"/>
          <w:sz w:val="18"/>
          <w:szCs w:val="18"/>
        </w:rPr>
        <w:t>:</w:t>
      </w:r>
      <w:r w:rsidRPr="001E274C">
        <w:rPr>
          <w:rFonts w:ascii="Arial" w:hAnsi="Arial" w:cs="Arial"/>
          <w:b w:val="0"/>
          <w:color w:val="auto"/>
          <w:sz w:val="18"/>
          <w:szCs w:val="18"/>
        </w:rPr>
        <w:t xml:space="preserve"> </w:t>
      </w:r>
      <w:hyperlink r:id="rId9" w:history="1">
        <w:r w:rsidRPr="001E274C">
          <w:rPr>
            <w:rStyle w:val="a4"/>
            <w:rFonts w:ascii="Arial" w:hAnsi="Arial" w:cs="Arial"/>
            <w:b w:val="0"/>
            <w:sz w:val="18"/>
            <w:szCs w:val="18"/>
          </w:rPr>
          <w:t>https://www.terrasoft.ru/agreements</w:t>
        </w:r>
      </w:hyperlink>
      <w:r w:rsidRPr="001E274C">
        <w:rPr>
          <w:rFonts w:ascii="Arial" w:hAnsi="Arial" w:cs="Arial"/>
          <w:b w:val="0"/>
          <w:color w:val="auto"/>
          <w:sz w:val="18"/>
          <w:szCs w:val="18"/>
        </w:rPr>
        <w:t>.</w:t>
      </w:r>
    </w:p>
    <w:p w:rsidR="00DE0334" w:rsidRPr="001E274C" w:rsidRDefault="00DE0334" w:rsidP="001E274C">
      <w:pPr>
        <w:pStyle w:val="1"/>
        <w:numPr>
          <w:ilvl w:val="1"/>
          <w:numId w:val="1"/>
        </w:numPr>
        <w:tabs>
          <w:tab w:val="clear" w:pos="792"/>
        </w:tabs>
        <w:spacing w:before="0"/>
        <w:ind w:left="0" w:right="-2" w:firstLine="0"/>
        <w:rPr>
          <w:rFonts w:ascii="Arial" w:hAnsi="Arial" w:cs="Arial"/>
          <w:b w:val="0"/>
          <w:color w:val="auto"/>
          <w:sz w:val="18"/>
          <w:szCs w:val="18"/>
        </w:rPr>
      </w:pPr>
      <w:r w:rsidRPr="001E274C">
        <w:rPr>
          <w:rFonts w:ascii="Arial" w:hAnsi="Arial" w:cs="Arial"/>
          <w:color w:val="auto"/>
          <w:sz w:val="18"/>
          <w:szCs w:val="18"/>
        </w:rPr>
        <w:t>«Сертификат»</w:t>
      </w:r>
      <w:r w:rsidRPr="001E274C">
        <w:rPr>
          <w:rFonts w:ascii="Arial" w:hAnsi="Arial" w:cs="Arial"/>
          <w:b w:val="0"/>
          <w:color w:val="auto"/>
          <w:sz w:val="18"/>
          <w:szCs w:val="18"/>
        </w:rPr>
        <w:t xml:space="preserve"> - документ, подтверждающий право </w:t>
      </w:r>
      <w:r w:rsidR="009038C6" w:rsidRPr="001E274C">
        <w:rPr>
          <w:rFonts w:ascii="Arial" w:hAnsi="Arial" w:cs="Arial"/>
          <w:b w:val="0"/>
          <w:color w:val="auto"/>
          <w:sz w:val="18"/>
          <w:szCs w:val="18"/>
        </w:rPr>
        <w:t>Лицензиата</w:t>
      </w:r>
      <w:r w:rsidRPr="001E274C">
        <w:rPr>
          <w:rFonts w:ascii="Arial" w:hAnsi="Arial" w:cs="Arial"/>
          <w:b w:val="0"/>
          <w:color w:val="auto"/>
          <w:sz w:val="18"/>
          <w:szCs w:val="18"/>
        </w:rPr>
        <w:t xml:space="preserve"> на получение сервисов </w:t>
      </w:r>
      <w:r w:rsidR="005D0FBD" w:rsidRPr="001E274C">
        <w:rPr>
          <w:rFonts w:ascii="Arial" w:hAnsi="Arial" w:cs="Arial"/>
          <w:b w:val="0"/>
          <w:color w:val="auto"/>
          <w:sz w:val="18"/>
          <w:szCs w:val="18"/>
        </w:rPr>
        <w:t>технической поддержки ПО</w:t>
      </w:r>
      <w:r w:rsidRPr="001E274C">
        <w:rPr>
          <w:rFonts w:ascii="Arial" w:hAnsi="Arial" w:cs="Arial"/>
          <w:b w:val="0"/>
          <w:color w:val="auto"/>
          <w:sz w:val="18"/>
          <w:szCs w:val="18"/>
        </w:rPr>
        <w:t>.</w:t>
      </w:r>
    </w:p>
    <w:p w:rsidR="003E54BF" w:rsidRPr="001E274C" w:rsidRDefault="003E54BF" w:rsidP="001E274C">
      <w:pPr>
        <w:ind w:right="-2"/>
        <w:rPr>
          <w:sz w:val="18"/>
          <w:szCs w:val="18"/>
        </w:rPr>
      </w:pPr>
    </w:p>
    <w:p w:rsidR="004A4B12" w:rsidRPr="001E274C" w:rsidRDefault="00DE0334" w:rsidP="001E274C">
      <w:pPr>
        <w:pStyle w:val="1"/>
        <w:numPr>
          <w:ilvl w:val="0"/>
          <w:numId w:val="1"/>
        </w:numPr>
        <w:tabs>
          <w:tab w:val="clear" w:pos="360"/>
          <w:tab w:val="num" w:pos="0"/>
        </w:tabs>
        <w:spacing w:before="0"/>
        <w:ind w:left="0" w:right="-2" w:firstLine="0"/>
        <w:rPr>
          <w:rFonts w:ascii="Arial" w:hAnsi="Arial" w:cs="Arial"/>
          <w:sz w:val="18"/>
          <w:szCs w:val="18"/>
        </w:rPr>
      </w:pPr>
      <w:r w:rsidRPr="001E274C">
        <w:rPr>
          <w:rFonts w:ascii="Arial" w:hAnsi="Arial" w:cs="Arial"/>
          <w:sz w:val="18"/>
          <w:szCs w:val="18"/>
        </w:rPr>
        <w:t>ПРЕДМЕТ ДОГОВОРА</w:t>
      </w:r>
    </w:p>
    <w:p w:rsidR="00F94463" w:rsidRPr="001E274C" w:rsidRDefault="00891436" w:rsidP="001E274C">
      <w:pPr>
        <w:pStyle w:val="1"/>
        <w:numPr>
          <w:ilvl w:val="1"/>
          <w:numId w:val="1"/>
        </w:numPr>
        <w:tabs>
          <w:tab w:val="clear" w:pos="792"/>
        </w:tabs>
        <w:spacing w:before="0"/>
        <w:ind w:left="0" w:right="-2" w:firstLine="0"/>
        <w:rPr>
          <w:rFonts w:ascii="Arial" w:hAnsi="Arial" w:cs="Arial"/>
          <w:b w:val="0"/>
          <w:color w:val="auto"/>
          <w:sz w:val="18"/>
          <w:szCs w:val="18"/>
        </w:rPr>
      </w:pPr>
      <w:r w:rsidRPr="001E274C">
        <w:rPr>
          <w:rFonts w:ascii="Arial" w:hAnsi="Arial" w:cs="Arial"/>
          <w:b w:val="0"/>
          <w:color w:val="auto"/>
          <w:sz w:val="18"/>
          <w:szCs w:val="18"/>
        </w:rPr>
        <w:t>В порядке и на условиях, определенных настоящим Договором</w:t>
      </w:r>
      <w:r w:rsidR="00593EA4" w:rsidRPr="001E274C">
        <w:rPr>
          <w:rFonts w:ascii="Arial" w:hAnsi="Arial" w:cs="Arial"/>
          <w:b w:val="0"/>
          <w:color w:val="auto"/>
          <w:sz w:val="18"/>
          <w:szCs w:val="18"/>
        </w:rPr>
        <w:t xml:space="preserve"> и Спецификациями к Договору</w:t>
      </w:r>
      <w:r w:rsidRPr="001E274C">
        <w:rPr>
          <w:rFonts w:ascii="Arial" w:hAnsi="Arial" w:cs="Arial"/>
          <w:b w:val="0"/>
          <w:color w:val="auto"/>
          <w:sz w:val="18"/>
          <w:szCs w:val="18"/>
        </w:rPr>
        <w:t xml:space="preserve">, </w:t>
      </w:r>
      <w:r w:rsidR="00DE0334" w:rsidRPr="001E274C">
        <w:rPr>
          <w:rFonts w:ascii="Arial" w:hAnsi="Arial" w:cs="Arial"/>
          <w:b w:val="0"/>
          <w:color w:val="auto"/>
          <w:sz w:val="18"/>
          <w:szCs w:val="18"/>
        </w:rPr>
        <w:t>Лицензиар предоставляет Лицензиату неисключительные права (лицензи</w:t>
      </w:r>
      <w:r w:rsidR="004F6C59" w:rsidRPr="001E274C">
        <w:rPr>
          <w:rFonts w:ascii="Arial" w:hAnsi="Arial" w:cs="Arial"/>
          <w:b w:val="0"/>
          <w:color w:val="auto"/>
          <w:sz w:val="18"/>
          <w:szCs w:val="18"/>
        </w:rPr>
        <w:t>и</w:t>
      </w:r>
      <w:r w:rsidR="00DE0334" w:rsidRPr="001E274C">
        <w:rPr>
          <w:rFonts w:ascii="Arial" w:hAnsi="Arial" w:cs="Arial"/>
          <w:b w:val="0"/>
          <w:color w:val="auto"/>
          <w:sz w:val="18"/>
          <w:szCs w:val="18"/>
        </w:rPr>
        <w:t xml:space="preserve">) на использование </w:t>
      </w:r>
      <w:r w:rsidRPr="001E274C">
        <w:rPr>
          <w:rFonts w:ascii="Arial" w:hAnsi="Arial" w:cs="Arial"/>
          <w:b w:val="0"/>
          <w:color w:val="auto"/>
          <w:sz w:val="18"/>
          <w:szCs w:val="18"/>
        </w:rPr>
        <w:t>Программного обеспечения</w:t>
      </w:r>
      <w:r w:rsidR="00AC09CA" w:rsidRPr="001E274C">
        <w:rPr>
          <w:rFonts w:ascii="Arial" w:hAnsi="Arial" w:cs="Arial"/>
          <w:b w:val="0"/>
          <w:color w:val="auto"/>
          <w:sz w:val="18"/>
          <w:szCs w:val="18"/>
        </w:rPr>
        <w:t xml:space="preserve">, а также </w:t>
      </w:r>
      <w:r w:rsidR="00DE0334" w:rsidRPr="001E274C">
        <w:rPr>
          <w:rFonts w:ascii="Arial" w:hAnsi="Arial" w:cs="Arial"/>
          <w:b w:val="0"/>
          <w:color w:val="auto"/>
          <w:sz w:val="18"/>
          <w:szCs w:val="18"/>
        </w:rPr>
        <w:t>Сертификат</w:t>
      </w:r>
      <w:r w:rsidR="009806D2" w:rsidRPr="001E274C">
        <w:rPr>
          <w:rFonts w:ascii="Arial" w:hAnsi="Arial" w:cs="Arial"/>
          <w:b w:val="0"/>
          <w:color w:val="auto"/>
          <w:sz w:val="18"/>
          <w:szCs w:val="18"/>
        </w:rPr>
        <w:t>ы</w:t>
      </w:r>
      <w:r w:rsidR="00DE0334" w:rsidRPr="001E274C">
        <w:rPr>
          <w:rFonts w:ascii="Arial" w:hAnsi="Arial" w:cs="Arial"/>
          <w:b w:val="0"/>
          <w:color w:val="auto"/>
          <w:sz w:val="18"/>
          <w:szCs w:val="18"/>
        </w:rPr>
        <w:t xml:space="preserve"> на </w:t>
      </w:r>
      <w:r w:rsidR="00AC09CA" w:rsidRPr="001E274C">
        <w:rPr>
          <w:rFonts w:ascii="Arial" w:hAnsi="Arial" w:cs="Arial"/>
          <w:b w:val="0"/>
          <w:color w:val="auto"/>
          <w:sz w:val="18"/>
          <w:szCs w:val="18"/>
        </w:rPr>
        <w:t>Т</w:t>
      </w:r>
      <w:r w:rsidR="00DE0334" w:rsidRPr="001E274C">
        <w:rPr>
          <w:rFonts w:ascii="Arial" w:hAnsi="Arial" w:cs="Arial"/>
          <w:b w:val="0"/>
          <w:color w:val="auto"/>
          <w:sz w:val="18"/>
          <w:szCs w:val="18"/>
        </w:rPr>
        <w:t>ехническую поддержку,</w:t>
      </w:r>
      <w:r w:rsidR="009806D2" w:rsidRPr="001E274C">
        <w:rPr>
          <w:rFonts w:ascii="Arial" w:hAnsi="Arial" w:cs="Arial"/>
          <w:b w:val="0"/>
          <w:color w:val="auto"/>
          <w:sz w:val="18"/>
          <w:szCs w:val="18"/>
        </w:rPr>
        <w:t xml:space="preserve"> указанные в Спецификациях к Договору,</w:t>
      </w:r>
      <w:r w:rsidR="00DE0334" w:rsidRPr="001E274C">
        <w:rPr>
          <w:rFonts w:ascii="Arial" w:hAnsi="Arial" w:cs="Arial"/>
          <w:b w:val="0"/>
          <w:color w:val="auto"/>
          <w:sz w:val="18"/>
          <w:szCs w:val="18"/>
        </w:rPr>
        <w:t xml:space="preserve"> а Лицензиат </w:t>
      </w:r>
      <w:r w:rsidR="009F0D51" w:rsidRPr="001E274C">
        <w:rPr>
          <w:rFonts w:ascii="Arial" w:hAnsi="Arial" w:cs="Arial"/>
          <w:b w:val="0"/>
          <w:color w:val="auto"/>
          <w:sz w:val="18"/>
          <w:szCs w:val="18"/>
        </w:rPr>
        <w:t>у</w:t>
      </w:r>
      <w:r w:rsidR="00DE0334" w:rsidRPr="001E274C">
        <w:rPr>
          <w:rFonts w:ascii="Arial" w:hAnsi="Arial" w:cs="Arial"/>
          <w:b w:val="0"/>
          <w:color w:val="auto"/>
          <w:sz w:val="18"/>
          <w:szCs w:val="18"/>
        </w:rPr>
        <w:t>плачивает Лицензиару вознаграждение</w:t>
      </w:r>
      <w:r w:rsidRPr="001E274C">
        <w:rPr>
          <w:rFonts w:ascii="Arial" w:hAnsi="Arial" w:cs="Arial"/>
          <w:b w:val="0"/>
          <w:color w:val="auto"/>
          <w:sz w:val="18"/>
          <w:szCs w:val="18"/>
        </w:rPr>
        <w:t xml:space="preserve"> за получение неисключительных прав (лицензий) на использование ПО</w:t>
      </w:r>
      <w:r w:rsidR="00AC09CA" w:rsidRPr="001E274C">
        <w:rPr>
          <w:rFonts w:ascii="Arial" w:hAnsi="Arial" w:cs="Arial"/>
          <w:b w:val="0"/>
          <w:color w:val="auto"/>
          <w:sz w:val="18"/>
          <w:szCs w:val="18"/>
        </w:rPr>
        <w:t>, а также</w:t>
      </w:r>
      <w:r w:rsidRPr="001E274C">
        <w:rPr>
          <w:rFonts w:ascii="Arial" w:hAnsi="Arial" w:cs="Arial"/>
          <w:b w:val="0"/>
          <w:color w:val="auto"/>
          <w:sz w:val="18"/>
          <w:szCs w:val="18"/>
        </w:rPr>
        <w:t xml:space="preserve"> стоимость Сертификатов</w:t>
      </w:r>
      <w:r w:rsidR="00593EA4" w:rsidRPr="001E274C">
        <w:rPr>
          <w:rFonts w:ascii="Arial" w:hAnsi="Arial" w:cs="Arial"/>
          <w:b w:val="0"/>
          <w:color w:val="auto"/>
          <w:sz w:val="18"/>
          <w:szCs w:val="18"/>
        </w:rPr>
        <w:t xml:space="preserve"> в </w:t>
      </w:r>
      <w:r w:rsidR="00DE0334" w:rsidRPr="001E274C">
        <w:rPr>
          <w:rFonts w:ascii="Arial" w:hAnsi="Arial" w:cs="Arial"/>
          <w:b w:val="0"/>
          <w:color w:val="auto"/>
          <w:sz w:val="18"/>
          <w:szCs w:val="18"/>
        </w:rPr>
        <w:t xml:space="preserve">размере и </w:t>
      </w:r>
      <w:r w:rsidR="00593EA4" w:rsidRPr="001E274C">
        <w:rPr>
          <w:rFonts w:ascii="Arial" w:hAnsi="Arial" w:cs="Arial"/>
          <w:b w:val="0"/>
          <w:color w:val="auto"/>
          <w:sz w:val="18"/>
          <w:szCs w:val="18"/>
        </w:rPr>
        <w:t>на условиях,</w:t>
      </w:r>
      <w:r w:rsidR="00DE0334" w:rsidRPr="001E274C">
        <w:rPr>
          <w:rFonts w:ascii="Arial" w:hAnsi="Arial" w:cs="Arial"/>
          <w:b w:val="0"/>
          <w:color w:val="auto"/>
          <w:sz w:val="18"/>
          <w:szCs w:val="18"/>
        </w:rPr>
        <w:t xml:space="preserve"> предусмотренны</w:t>
      </w:r>
      <w:r w:rsidR="00593EA4" w:rsidRPr="001E274C">
        <w:rPr>
          <w:rFonts w:ascii="Arial" w:hAnsi="Arial" w:cs="Arial"/>
          <w:b w:val="0"/>
          <w:color w:val="auto"/>
          <w:sz w:val="18"/>
          <w:szCs w:val="18"/>
        </w:rPr>
        <w:t xml:space="preserve">х </w:t>
      </w:r>
      <w:r w:rsidR="00DE0334" w:rsidRPr="001E274C">
        <w:rPr>
          <w:rFonts w:ascii="Arial" w:hAnsi="Arial" w:cs="Arial"/>
          <w:b w:val="0"/>
          <w:color w:val="auto"/>
          <w:sz w:val="18"/>
          <w:szCs w:val="18"/>
        </w:rPr>
        <w:t>Договором</w:t>
      </w:r>
      <w:r w:rsidR="00593EA4" w:rsidRPr="001E274C">
        <w:rPr>
          <w:rFonts w:ascii="Arial" w:hAnsi="Arial" w:cs="Arial"/>
          <w:b w:val="0"/>
          <w:color w:val="auto"/>
          <w:sz w:val="18"/>
          <w:szCs w:val="18"/>
        </w:rPr>
        <w:t xml:space="preserve"> и соответствующими Спецификациями к </w:t>
      </w:r>
      <w:r w:rsidR="009F0D51" w:rsidRPr="001E274C">
        <w:rPr>
          <w:rFonts w:ascii="Arial" w:hAnsi="Arial" w:cs="Arial"/>
          <w:b w:val="0"/>
          <w:color w:val="auto"/>
          <w:sz w:val="18"/>
          <w:szCs w:val="18"/>
        </w:rPr>
        <w:t>нему</w:t>
      </w:r>
      <w:r w:rsidR="00DE0334" w:rsidRPr="001E274C">
        <w:rPr>
          <w:rFonts w:ascii="Arial" w:hAnsi="Arial" w:cs="Arial"/>
          <w:b w:val="0"/>
          <w:color w:val="auto"/>
          <w:sz w:val="18"/>
          <w:szCs w:val="18"/>
        </w:rPr>
        <w:t>.</w:t>
      </w:r>
      <w:r w:rsidR="00D36DBB" w:rsidRPr="001E274C">
        <w:rPr>
          <w:rFonts w:ascii="Arial" w:hAnsi="Arial" w:cs="Arial"/>
          <w:b w:val="0"/>
          <w:color w:val="auto"/>
          <w:sz w:val="18"/>
          <w:szCs w:val="18"/>
        </w:rPr>
        <w:t xml:space="preserve"> </w:t>
      </w:r>
    </w:p>
    <w:p w:rsidR="00DE0334" w:rsidRPr="001E274C" w:rsidRDefault="00D36DBB" w:rsidP="001E274C">
      <w:pPr>
        <w:pStyle w:val="1"/>
        <w:numPr>
          <w:ilvl w:val="1"/>
          <w:numId w:val="1"/>
        </w:numPr>
        <w:tabs>
          <w:tab w:val="clear" w:pos="792"/>
        </w:tabs>
        <w:spacing w:before="0"/>
        <w:ind w:left="0" w:right="-2" w:firstLine="0"/>
        <w:rPr>
          <w:rFonts w:ascii="Arial" w:hAnsi="Arial" w:cs="Arial"/>
          <w:b w:val="0"/>
          <w:color w:val="auto"/>
          <w:sz w:val="18"/>
          <w:szCs w:val="18"/>
        </w:rPr>
      </w:pPr>
      <w:r w:rsidRPr="001E274C">
        <w:rPr>
          <w:rFonts w:ascii="Arial" w:hAnsi="Arial" w:cs="Arial"/>
          <w:b w:val="0"/>
          <w:color w:val="auto"/>
          <w:sz w:val="18"/>
          <w:szCs w:val="18"/>
        </w:rPr>
        <w:t xml:space="preserve">Договор </w:t>
      </w:r>
      <w:r w:rsidR="00F94463" w:rsidRPr="001E274C">
        <w:rPr>
          <w:rFonts w:ascii="Arial" w:hAnsi="Arial" w:cs="Arial"/>
          <w:b w:val="0"/>
          <w:color w:val="auto"/>
          <w:sz w:val="18"/>
          <w:szCs w:val="18"/>
        </w:rPr>
        <w:t xml:space="preserve">является смешанным в понимании ч.3 ст.421 ГК РФ, и </w:t>
      </w:r>
      <w:r w:rsidRPr="001E274C">
        <w:rPr>
          <w:rFonts w:ascii="Arial" w:hAnsi="Arial" w:cs="Arial"/>
          <w:b w:val="0"/>
          <w:color w:val="auto"/>
          <w:sz w:val="18"/>
          <w:szCs w:val="18"/>
        </w:rPr>
        <w:t xml:space="preserve">содержит элементы лицензионного договора и </w:t>
      </w:r>
      <w:r w:rsidR="00F94463" w:rsidRPr="001E274C">
        <w:rPr>
          <w:rFonts w:ascii="Arial" w:hAnsi="Arial" w:cs="Arial"/>
          <w:b w:val="0"/>
          <w:color w:val="auto"/>
          <w:sz w:val="18"/>
          <w:szCs w:val="18"/>
        </w:rPr>
        <w:t xml:space="preserve">договора </w:t>
      </w:r>
      <w:r w:rsidRPr="001E274C">
        <w:rPr>
          <w:rFonts w:ascii="Arial" w:hAnsi="Arial" w:cs="Arial"/>
          <w:b w:val="0"/>
          <w:color w:val="auto"/>
          <w:sz w:val="18"/>
          <w:szCs w:val="18"/>
        </w:rPr>
        <w:t>поставки.</w:t>
      </w:r>
    </w:p>
    <w:p w:rsidR="00542515" w:rsidRPr="001E274C" w:rsidRDefault="00542515" w:rsidP="001E274C">
      <w:pPr>
        <w:ind w:right="-2"/>
        <w:rPr>
          <w:sz w:val="18"/>
          <w:szCs w:val="18"/>
        </w:rPr>
      </w:pPr>
    </w:p>
    <w:p w:rsidR="00DE0334" w:rsidRPr="001E274C" w:rsidRDefault="00593EA4" w:rsidP="001E274C">
      <w:pPr>
        <w:pStyle w:val="1"/>
        <w:numPr>
          <w:ilvl w:val="0"/>
          <w:numId w:val="1"/>
        </w:numPr>
        <w:tabs>
          <w:tab w:val="clear" w:pos="360"/>
          <w:tab w:val="num" w:pos="0"/>
        </w:tabs>
        <w:spacing w:before="0"/>
        <w:ind w:left="0" w:right="-2" w:firstLine="0"/>
        <w:rPr>
          <w:rFonts w:ascii="Arial" w:hAnsi="Arial" w:cs="Arial"/>
          <w:sz w:val="18"/>
          <w:szCs w:val="18"/>
        </w:rPr>
      </w:pPr>
      <w:r w:rsidRPr="001E274C">
        <w:rPr>
          <w:rFonts w:ascii="Arial" w:hAnsi="Arial" w:cs="Arial"/>
          <w:sz w:val="18"/>
          <w:szCs w:val="18"/>
        </w:rPr>
        <w:t>УСЛОВИЯ ПРЕДОСТАВЛЕНИЯ ПРАВ НА ПРОГРАММНОЕ ОБЕСПЕЧЕНИЕ</w:t>
      </w:r>
    </w:p>
    <w:p w:rsidR="004F6C59" w:rsidRPr="001E274C" w:rsidRDefault="004F6C59" w:rsidP="001E274C">
      <w:pPr>
        <w:pStyle w:val="a9"/>
        <w:numPr>
          <w:ilvl w:val="1"/>
          <w:numId w:val="1"/>
        </w:numPr>
        <w:tabs>
          <w:tab w:val="clear" w:pos="792"/>
        </w:tabs>
        <w:ind w:left="0" w:right="-2" w:firstLine="0"/>
        <w:rPr>
          <w:rFonts w:ascii="Arial" w:hAnsi="Arial" w:cs="Arial"/>
          <w:sz w:val="18"/>
          <w:szCs w:val="18"/>
        </w:rPr>
      </w:pPr>
      <w:r w:rsidRPr="001E274C">
        <w:rPr>
          <w:rFonts w:ascii="Arial" w:hAnsi="Arial" w:cs="Arial"/>
          <w:sz w:val="18"/>
          <w:szCs w:val="18"/>
        </w:rPr>
        <w:t>Лицензиар предоставляет Лицензиату права на использование ПО на территории всех стран мира, способами</w:t>
      </w:r>
      <w:r w:rsidR="00593EA4" w:rsidRPr="001E274C">
        <w:rPr>
          <w:rFonts w:ascii="Arial" w:hAnsi="Arial" w:cs="Arial"/>
          <w:sz w:val="18"/>
          <w:szCs w:val="18"/>
        </w:rPr>
        <w:t>, на срок</w:t>
      </w:r>
      <w:r w:rsidRPr="001E274C">
        <w:rPr>
          <w:rFonts w:ascii="Arial" w:hAnsi="Arial" w:cs="Arial"/>
          <w:sz w:val="18"/>
          <w:szCs w:val="18"/>
        </w:rPr>
        <w:t xml:space="preserve"> и на условиях, размещенных по адресу </w:t>
      </w:r>
      <w:hyperlink r:id="rId10" w:history="1">
        <w:r w:rsidRPr="001E274C">
          <w:rPr>
            <w:rStyle w:val="a4"/>
            <w:rFonts w:ascii="Arial" w:hAnsi="Arial" w:cs="Arial"/>
            <w:sz w:val="18"/>
            <w:szCs w:val="18"/>
          </w:rPr>
          <w:t>www.terrasoft.ru/agreements</w:t>
        </w:r>
      </w:hyperlink>
      <w:r w:rsidRPr="001E274C">
        <w:rPr>
          <w:sz w:val="18"/>
          <w:szCs w:val="18"/>
        </w:rPr>
        <w:t xml:space="preserve"> </w:t>
      </w:r>
      <w:r w:rsidRPr="001E274C">
        <w:rPr>
          <w:rFonts w:ascii="Arial" w:hAnsi="Arial" w:cs="Arial"/>
          <w:sz w:val="18"/>
          <w:szCs w:val="18"/>
        </w:rPr>
        <w:t xml:space="preserve"> (Лицензионные условия использования ПО семейства </w:t>
      </w:r>
      <w:r w:rsidRPr="001E274C">
        <w:rPr>
          <w:rFonts w:ascii="Arial" w:hAnsi="Arial"/>
          <w:sz w:val="18"/>
          <w:szCs w:val="18"/>
        </w:rPr>
        <w:t>Creatio</w:t>
      </w:r>
      <w:r w:rsidRPr="001E274C">
        <w:rPr>
          <w:rFonts w:ascii="Arial" w:hAnsi="Arial" w:cs="Arial"/>
          <w:sz w:val="18"/>
          <w:szCs w:val="18"/>
        </w:rPr>
        <w:t xml:space="preserve">). </w:t>
      </w:r>
    </w:p>
    <w:p w:rsidR="00DE0334" w:rsidRPr="001E274C" w:rsidRDefault="00DE0334" w:rsidP="001E274C">
      <w:pPr>
        <w:numPr>
          <w:ilvl w:val="1"/>
          <w:numId w:val="1"/>
        </w:numPr>
        <w:tabs>
          <w:tab w:val="clear" w:pos="792"/>
          <w:tab w:val="num" w:pos="0"/>
        </w:tabs>
        <w:ind w:left="0" w:right="-2" w:firstLine="0"/>
        <w:rPr>
          <w:rFonts w:ascii="Arial" w:hAnsi="Arial" w:cs="Arial"/>
          <w:sz w:val="18"/>
          <w:szCs w:val="18"/>
        </w:rPr>
      </w:pPr>
      <w:r w:rsidRPr="001E274C">
        <w:rPr>
          <w:rFonts w:ascii="Arial" w:hAnsi="Arial" w:cs="Arial"/>
          <w:sz w:val="18"/>
          <w:szCs w:val="18"/>
        </w:rPr>
        <w:t>Своей подписью под данным Договором Стороны подтверждают свое согласие добросовестно предоставлять и пользоваться ПО, честно исполнять обязанности, которые возникают в связи с передачей и использованием ПО</w:t>
      </w:r>
      <w:r w:rsidR="00AC09CA" w:rsidRPr="001E274C">
        <w:rPr>
          <w:rFonts w:ascii="Arial" w:hAnsi="Arial" w:cs="Arial"/>
          <w:sz w:val="18"/>
          <w:szCs w:val="18"/>
        </w:rPr>
        <w:t xml:space="preserve"> согласно требований настоящего Договора и Лицензионных условий, размещенных на сайте </w:t>
      </w:r>
      <w:hyperlink r:id="rId11" w:history="1">
        <w:r w:rsidR="00AC09CA" w:rsidRPr="001E274C">
          <w:rPr>
            <w:rStyle w:val="a4"/>
            <w:rFonts w:ascii="Arial" w:hAnsi="Arial" w:cs="Arial"/>
            <w:sz w:val="18"/>
            <w:szCs w:val="18"/>
            <w:lang w:val="en-US"/>
          </w:rPr>
          <w:t>www</w:t>
        </w:r>
        <w:r w:rsidR="00AC09CA" w:rsidRPr="001E274C">
          <w:rPr>
            <w:rStyle w:val="a4"/>
            <w:rFonts w:ascii="Arial" w:hAnsi="Arial" w:cs="Arial"/>
            <w:sz w:val="18"/>
            <w:szCs w:val="18"/>
          </w:rPr>
          <w:t>.</w:t>
        </w:r>
        <w:r w:rsidR="00AC09CA" w:rsidRPr="001E274C">
          <w:rPr>
            <w:rStyle w:val="a4"/>
            <w:rFonts w:ascii="Arial" w:hAnsi="Arial" w:cs="Arial"/>
            <w:sz w:val="18"/>
            <w:szCs w:val="18"/>
            <w:lang w:val="en-US"/>
          </w:rPr>
          <w:t>terrasoft</w:t>
        </w:r>
        <w:r w:rsidR="00AC09CA" w:rsidRPr="001E274C">
          <w:rPr>
            <w:rStyle w:val="a4"/>
            <w:rFonts w:ascii="Arial" w:hAnsi="Arial" w:cs="Arial"/>
            <w:sz w:val="18"/>
            <w:szCs w:val="18"/>
          </w:rPr>
          <w:t>.</w:t>
        </w:r>
        <w:r w:rsidR="00AC09CA" w:rsidRPr="001E274C">
          <w:rPr>
            <w:rStyle w:val="a4"/>
            <w:rFonts w:ascii="Arial" w:hAnsi="Arial" w:cs="Arial"/>
            <w:sz w:val="18"/>
            <w:szCs w:val="18"/>
            <w:lang w:val="en-US"/>
          </w:rPr>
          <w:t>ru</w:t>
        </w:r>
        <w:r w:rsidR="00AC09CA" w:rsidRPr="001E274C">
          <w:rPr>
            <w:rStyle w:val="a4"/>
            <w:rFonts w:ascii="Arial" w:hAnsi="Arial" w:cs="Arial"/>
            <w:sz w:val="18"/>
            <w:szCs w:val="18"/>
          </w:rPr>
          <w:t>/</w:t>
        </w:r>
        <w:r w:rsidR="00AC09CA" w:rsidRPr="001E274C">
          <w:rPr>
            <w:rStyle w:val="a4"/>
            <w:rFonts w:ascii="Arial" w:hAnsi="Arial" w:cs="Arial"/>
            <w:sz w:val="18"/>
            <w:szCs w:val="18"/>
            <w:lang w:val="en-US"/>
          </w:rPr>
          <w:t>agreements</w:t>
        </w:r>
      </w:hyperlink>
      <w:r w:rsidRPr="001E274C">
        <w:rPr>
          <w:rFonts w:ascii="Arial" w:hAnsi="Arial" w:cs="Arial"/>
          <w:sz w:val="18"/>
          <w:szCs w:val="18"/>
        </w:rPr>
        <w:t xml:space="preserve">. </w:t>
      </w:r>
    </w:p>
    <w:p w:rsidR="00DE0334" w:rsidRPr="001E274C" w:rsidRDefault="00DE0334" w:rsidP="001E274C">
      <w:pPr>
        <w:pStyle w:val="a9"/>
        <w:numPr>
          <w:ilvl w:val="1"/>
          <w:numId w:val="1"/>
        </w:numPr>
        <w:tabs>
          <w:tab w:val="clear" w:pos="792"/>
          <w:tab w:val="num" w:pos="0"/>
        </w:tabs>
        <w:ind w:left="0" w:right="-2" w:firstLine="0"/>
        <w:rPr>
          <w:rStyle w:val="11"/>
          <w:rFonts w:ascii="Arial" w:hAnsi="Arial" w:cs="Arial"/>
          <w:sz w:val="18"/>
          <w:szCs w:val="18"/>
        </w:rPr>
      </w:pPr>
      <w:r w:rsidRPr="001E274C">
        <w:rPr>
          <w:rStyle w:val="11"/>
          <w:rFonts w:ascii="Arial" w:hAnsi="Arial" w:cs="Arial"/>
          <w:sz w:val="18"/>
          <w:szCs w:val="18"/>
        </w:rPr>
        <w:t>Условия использования в зависимости от вида лицензий и типов инсталляции ПО</w:t>
      </w:r>
    </w:p>
    <w:p w:rsidR="00DE0334" w:rsidRPr="001E274C" w:rsidRDefault="00DE0334" w:rsidP="001E274C">
      <w:pPr>
        <w:numPr>
          <w:ilvl w:val="2"/>
          <w:numId w:val="1"/>
        </w:numPr>
        <w:tabs>
          <w:tab w:val="num" w:pos="0"/>
        </w:tabs>
        <w:ind w:left="0" w:right="-2" w:firstLine="0"/>
        <w:rPr>
          <w:rFonts w:ascii="Arial" w:hAnsi="Arial" w:cs="Arial"/>
          <w:sz w:val="18"/>
          <w:szCs w:val="18"/>
        </w:rPr>
      </w:pPr>
      <w:r w:rsidRPr="001E274C">
        <w:rPr>
          <w:rFonts w:ascii="Arial" w:hAnsi="Arial" w:cs="Arial"/>
          <w:sz w:val="18"/>
          <w:szCs w:val="18"/>
        </w:rPr>
        <w:t>Срок предоставления лицензии на использование ПО указан в таблице ниже либо в соответствующей Спецификации, что зависит от объема предоставлен</w:t>
      </w:r>
      <w:r w:rsidR="00B51CD1" w:rsidRPr="001E274C">
        <w:rPr>
          <w:rFonts w:ascii="Arial" w:hAnsi="Arial" w:cs="Arial"/>
          <w:sz w:val="18"/>
          <w:szCs w:val="18"/>
        </w:rPr>
        <w:t>ного</w:t>
      </w:r>
      <w:r w:rsidRPr="001E274C">
        <w:rPr>
          <w:rFonts w:ascii="Arial" w:hAnsi="Arial" w:cs="Arial"/>
          <w:sz w:val="18"/>
          <w:szCs w:val="18"/>
        </w:rPr>
        <w:t xml:space="preserve"> права, описанного в колонке «Право на использование», и типа инсталляции ПО:</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60"/>
        <w:gridCol w:w="4814"/>
        <w:gridCol w:w="3286"/>
      </w:tblGrid>
      <w:tr w:rsidR="00DE0334" w:rsidRPr="001E274C" w:rsidTr="003E54BF">
        <w:tc>
          <w:tcPr>
            <w:tcW w:w="2160" w:type="dxa"/>
            <w:vMerge w:val="restart"/>
            <w:shd w:val="clear" w:color="auto" w:fill="FFFFFF" w:themeFill="background1"/>
            <w:vAlign w:val="center"/>
          </w:tcPr>
          <w:p w:rsidR="00DE0334" w:rsidRPr="001E274C" w:rsidRDefault="00DE0334" w:rsidP="001E274C">
            <w:pPr>
              <w:shd w:val="clear" w:color="auto" w:fill="FFFFFF" w:themeFill="background1"/>
              <w:tabs>
                <w:tab w:val="num" w:pos="0"/>
                <w:tab w:val="left" w:pos="2235"/>
              </w:tabs>
              <w:ind w:right="-2"/>
              <w:jc w:val="center"/>
              <w:rPr>
                <w:rFonts w:ascii="Arial" w:hAnsi="Arial" w:cs="Arial"/>
                <w:b/>
                <w:sz w:val="18"/>
                <w:szCs w:val="18"/>
              </w:rPr>
            </w:pPr>
            <w:r w:rsidRPr="001E274C">
              <w:rPr>
                <w:rFonts w:ascii="Arial" w:hAnsi="Arial" w:cs="Arial"/>
                <w:b/>
                <w:sz w:val="18"/>
                <w:szCs w:val="18"/>
              </w:rPr>
              <w:t>Право на использование</w:t>
            </w:r>
          </w:p>
        </w:tc>
        <w:tc>
          <w:tcPr>
            <w:tcW w:w="8100" w:type="dxa"/>
            <w:gridSpan w:val="2"/>
            <w:shd w:val="clear" w:color="auto" w:fill="FFFFFF" w:themeFill="background1"/>
            <w:vAlign w:val="center"/>
          </w:tcPr>
          <w:p w:rsidR="00DE0334" w:rsidRPr="001E274C" w:rsidRDefault="00DE0334" w:rsidP="001E274C">
            <w:pPr>
              <w:shd w:val="clear" w:color="auto" w:fill="FFFFFF" w:themeFill="background1"/>
              <w:tabs>
                <w:tab w:val="num" w:pos="0"/>
              </w:tabs>
              <w:ind w:right="-2"/>
              <w:jc w:val="center"/>
              <w:rPr>
                <w:rFonts w:ascii="Arial" w:hAnsi="Arial" w:cs="Arial"/>
                <w:b/>
                <w:sz w:val="18"/>
                <w:szCs w:val="18"/>
              </w:rPr>
            </w:pPr>
            <w:r w:rsidRPr="001E274C">
              <w:rPr>
                <w:rFonts w:ascii="Arial" w:hAnsi="Arial" w:cs="Arial"/>
                <w:b/>
                <w:sz w:val="18"/>
                <w:szCs w:val="18"/>
              </w:rPr>
              <w:t>Тип инсталляции</w:t>
            </w:r>
          </w:p>
        </w:tc>
      </w:tr>
      <w:tr w:rsidR="000359CA" w:rsidRPr="001E274C" w:rsidTr="003E54BF">
        <w:tc>
          <w:tcPr>
            <w:tcW w:w="2160" w:type="dxa"/>
            <w:vMerge/>
            <w:shd w:val="clear" w:color="auto" w:fill="FFFFFF" w:themeFill="background1"/>
            <w:vAlign w:val="center"/>
          </w:tcPr>
          <w:p w:rsidR="00DE0334" w:rsidRPr="001E274C" w:rsidRDefault="00DE0334" w:rsidP="001E274C">
            <w:pPr>
              <w:shd w:val="clear" w:color="auto" w:fill="FFFFFF" w:themeFill="background1"/>
              <w:tabs>
                <w:tab w:val="num" w:pos="0"/>
              </w:tabs>
              <w:ind w:right="-2"/>
              <w:jc w:val="center"/>
              <w:rPr>
                <w:rFonts w:ascii="Arial" w:hAnsi="Arial" w:cs="Arial"/>
                <w:b/>
                <w:sz w:val="18"/>
                <w:szCs w:val="18"/>
              </w:rPr>
            </w:pPr>
          </w:p>
        </w:tc>
        <w:tc>
          <w:tcPr>
            <w:tcW w:w="4814" w:type="dxa"/>
            <w:shd w:val="clear" w:color="auto" w:fill="FFFFFF" w:themeFill="background1"/>
            <w:vAlign w:val="center"/>
          </w:tcPr>
          <w:p w:rsidR="00DE0334" w:rsidRPr="001E274C" w:rsidRDefault="00DE0334" w:rsidP="001E274C">
            <w:pPr>
              <w:shd w:val="clear" w:color="auto" w:fill="FFFFFF" w:themeFill="background1"/>
              <w:tabs>
                <w:tab w:val="num" w:pos="0"/>
              </w:tabs>
              <w:ind w:right="-2"/>
              <w:jc w:val="center"/>
              <w:rPr>
                <w:rFonts w:ascii="Arial" w:hAnsi="Arial" w:cs="Arial"/>
                <w:b/>
                <w:sz w:val="18"/>
                <w:szCs w:val="18"/>
              </w:rPr>
            </w:pPr>
            <w:proofErr w:type="spellStart"/>
            <w:r w:rsidRPr="001E274C">
              <w:rPr>
                <w:rFonts w:ascii="Arial" w:hAnsi="Arial" w:cs="Arial"/>
                <w:b/>
                <w:sz w:val="18"/>
                <w:szCs w:val="18"/>
              </w:rPr>
              <w:t>On-Site</w:t>
            </w:r>
            <w:proofErr w:type="spellEnd"/>
          </w:p>
        </w:tc>
        <w:tc>
          <w:tcPr>
            <w:tcW w:w="3286" w:type="dxa"/>
            <w:shd w:val="clear" w:color="auto" w:fill="FFFFFF" w:themeFill="background1"/>
            <w:vAlign w:val="center"/>
          </w:tcPr>
          <w:p w:rsidR="00DE0334" w:rsidRPr="001E274C" w:rsidRDefault="00DE0334" w:rsidP="001E274C">
            <w:pPr>
              <w:shd w:val="clear" w:color="auto" w:fill="FFFFFF" w:themeFill="background1"/>
              <w:tabs>
                <w:tab w:val="num" w:pos="0"/>
              </w:tabs>
              <w:ind w:right="-2"/>
              <w:jc w:val="center"/>
              <w:rPr>
                <w:rFonts w:ascii="Arial" w:hAnsi="Arial" w:cs="Arial"/>
                <w:b/>
                <w:sz w:val="18"/>
                <w:szCs w:val="18"/>
              </w:rPr>
            </w:pPr>
            <w:proofErr w:type="spellStart"/>
            <w:r w:rsidRPr="001E274C">
              <w:rPr>
                <w:rFonts w:ascii="Arial" w:hAnsi="Arial" w:cs="Arial"/>
                <w:b/>
                <w:sz w:val="18"/>
                <w:szCs w:val="18"/>
              </w:rPr>
              <w:t>Cloud</w:t>
            </w:r>
            <w:proofErr w:type="spellEnd"/>
            <w:r w:rsidRPr="001E274C">
              <w:rPr>
                <w:rFonts w:ascii="Arial" w:hAnsi="Arial" w:cs="Arial"/>
                <w:b/>
                <w:sz w:val="18"/>
                <w:szCs w:val="18"/>
              </w:rPr>
              <w:t xml:space="preserve">, </w:t>
            </w:r>
            <w:proofErr w:type="spellStart"/>
            <w:r w:rsidRPr="001E274C">
              <w:rPr>
                <w:rFonts w:ascii="Arial" w:hAnsi="Arial" w:cs="Arial"/>
                <w:b/>
                <w:sz w:val="18"/>
                <w:szCs w:val="18"/>
              </w:rPr>
              <w:t>On-Site</w:t>
            </w:r>
            <w:proofErr w:type="spellEnd"/>
            <w:r w:rsidRPr="001E274C">
              <w:rPr>
                <w:rFonts w:ascii="Arial" w:hAnsi="Arial" w:cs="Arial"/>
                <w:b/>
                <w:sz w:val="18"/>
                <w:szCs w:val="18"/>
              </w:rPr>
              <w:t xml:space="preserve"> </w:t>
            </w:r>
            <w:proofErr w:type="spellStart"/>
            <w:r w:rsidRPr="001E274C">
              <w:rPr>
                <w:rFonts w:ascii="Arial" w:hAnsi="Arial" w:cs="Arial"/>
                <w:b/>
                <w:sz w:val="18"/>
                <w:szCs w:val="18"/>
              </w:rPr>
              <w:t>subscription</w:t>
            </w:r>
            <w:proofErr w:type="spellEnd"/>
          </w:p>
        </w:tc>
      </w:tr>
      <w:tr w:rsidR="00DE0334" w:rsidRPr="001E274C" w:rsidTr="003E54BF">
        <w:tc>
          <w:tcPr>
            <w:tcW w:w="2160" w:type="dxa"/>
            <w:shd w:val="clear" w:color="auto" w:fill="FFFFFF" w:themeFill="background1"/>
            <w:vAlign w:val="center"/>
          </w:tcPr>
          <w:p w:rsidR="00DE0334" w:rsidRPr="001E274C" w:rsidRDefault="00DE0334" w:rsidP="001E274C">
            <w:pPr>
              <w:shd w:val="clear" w:color="auto" w:fill="FFFFFF" w:themeFill="background1"/>
              <w:tabs>
                <w:tab w:val="num" w:pos="0"/>
              </w:tabs>
              <w:ind w:right="-2"/>
              <w:jc w:val="left"/>
              <w:rPr>
                <w:rFonts w:ascii="Arial" w:hAnsi="Arial"/>
                <w:sz w:val="18"/>
                <w:szCs w:val="18"/>
              </w:rPr>
            </w:pPr>
            <w:r w:rsidRPr="001E274C">
              <w:rPr>
                <w:rFonts w:ascii="Arial" w:hAnsi="Arial"/>
                <w:sz w:val="18"/>
                <w:szCs w:val="18"/>
              </w:rPr>
              <w:t>В объеме «Чтение данных»</w:t>
            </w:r>
          </w:p>
        </w:tc>
        <w:tc>
          <w:tcPr>
            <w:tcW w:w="4814" w:type="dxa"/>
            <w:shd w:val="clear" w:color="auto" w:fill="FFFFFF" w:themeFill="background1"/>
          </w:tcPr>
          <w:p w:rsidR="00DE0334" w:rsidRPr="001E274C" w:rsidRDefault="00DE0334" w:rsidP="001E274C">
            <w:pPr>
              <w:shd w:val="clear" w:color="auto" w:fill="FFFFFF" w:themeFill="background1"/>
              <w:tabs>
                <w:tab w:val="num" w:pos="0"/>
              </w:tabs>
              <w:ind w:right="-2"/>
              <w:rPr>
                <w:rFonts w:ascii="Arial" w:hAnsi="Arial"/>
                <w:sz w:val="18"/>
                <w:szCs w:val="18"/>
              </w:rPr>
            </w:pPr>
            <w:r w:rsidRPr="001E274C">
              <w:rPr>
                <w:rFonts w:ascii="Arial" w:hAnsi="Arial"/>
                <w:sz w:val="18"/>
                <w:szCs w:val="18"/>
              </w:rPr>
              <w:t>С момента активации лицензий</w:t>
            </w:r>
            <w:r w:rsidRPr="001E274C" w:rsidDel="002450C8">
              <w:rPr>
                <w:rFonts w:ascii="Arial" w:hAnsi="Arial"/>
                <w:sz w:val="18"/>
                <w:szCs w:val="18"/>
              </w:rPr>
              <w:t xml:space="preserve"> </w:t>
            </w:r>
            <w:r w:rsidRPr="001E274C">
              <w:rPr>
                <w:rFonts w:ascii="Arial" w:hAnsi="Arial"/>
                <w:sz w:val="18"/>
                <w:szCs w:val="18"/>
              </w:rPr>
              <w:t>и до истечения срока охраны исключительного права на ПО</w:t>
            </w:r>
          </w:p>
        </w:tc>
        <w:tc>
          <w:tcPr>
            <w:tcW w:w="3286" w:type="dxa"/>
            <w:vMerge w:val="restart"/>
            <w:shd w:val="clear" w:color="auto" w:fill="FFFFFF" w:themeFill="background1"/>
            <w:vAlign w:val="center"/>
          </w:tcPr>
          <w:p w:rsidR="00DE0334" w:rsidRPr="001E274C" w:rsidRDefault="009F0D51" w:rsidP="001E274C">
            <w:pPr>
              <w:shd w:val="clear" w:color="auto" w:fill="FFFFFF" w:themeFill="background1"/>
              <w:tabs>
                <w:tab w:val="num" w:pos="0"/>
              </w:tabs>
              <w:ind w:right="-2"/>
              <w:rPr>
                <w:rFonts w:ascii="Arial" w:hAnsi="Arial"/>
                <w:sz w:val="18"/>
                <w:szCs w:val="18"/>
              </w:rPr>
            </w:pPr>
            <w:r w:rsidRPr="001E274C">
              <w:rPr>
                <w:rFonts w:ascii="Arial" w:hAnsi="Arial" w:cs="Arial"/>
                <w:sz w:val="18"/>
                <w:szCs w:val="18"/>
              </w:rPr>
              <w:t>На протяжении</w:t>
            </w:r>
            <w:r w:rsidR="00806D86" w:rsidRPr="001E274C">
              <w:rPr>
                <w:rFonts w:ascii="Arial" w:hAnsi="Arial" w:cs="Arial"/>
                <w:sz w:val="18"/>
                <w:szCs w:val="18"/>
              </w:rPr>
              <w:t xml:space="preserve"> срока действия, указанного в соответствующей Спецификации, при условии наличия у Лицензиата действующего Сертификата </w:t>
            </w:r>
            <w:r w:rsidR="00AC09CA" w:rsidRPr="001E274C">
              <w:rPr>
                <w:rFonts w:ascii="Arial" w:hAnsi="Arial" w:cs="Arial"/>
                <w:sz w:val="18"/>
                <w:szCs w:val="18"/>
              </w:rPr>
              <w:t>Т</w:t>
            </w:r>
            <w:r w:rsidR="00806D86" w:rsidRPr="001E274C">
              <w:rPr>
                <w:rFonts w:ascii="Arial" w:hAnsi="Arial" w:cs="Arial"/>
                <w:sz w:val="18"/>
                <w:szCs w:val="18"/>
              </w:rPr>
              <w:t>ехнической поддержки</w:t>
            </w:r>
          </w:p>
        </w:tc>
      </w:tr>
      <w:tr w:rsidR="00DE0334" w:rsidRPr="001E274C" w:rsidTr="003E54BF">
        <w:tc>
          <w:tcPr>
            <w:tcW w:w="2160" w:type="dxa"/>
            <w:shd w:val="clear" w:color="auto" w:fill="FFFFFF" w:themeFill="background1"/>
            <w:vAlign w:val="center"/>
          </w:tcPr>
          <w:p w:rsidR="00DE0334" w:rsidRPr="001E274C" w:rsidRDefault="00DE0334" w:rsidP="001E274C">
            <w:pPr>
              <w:shd w:val="clear" w:color="auto" w:fill="FFFFFF" w:themeFill="background1"/>
              <w:tabs>
                <w:tab w:val="num" w:pos="0"/>
              </w:tabs>
              <w:ind w:right="-2"/>
              <w:jc w:val="left"/>
              <w:rPr>
                <w:rFonts w:ascii="Arial" w:hAnsi="Arial"/>
                <w:sz w:val="18"/>
                <w:szCs w:val="18"/>
              </w:rPr>
            </w:pPr>
            <w:r w:rsidRPr="001E274C">
              <w:rPr>
                <w:rFonts w:ascii="Arial" w:hAnsi="Arial"/>
                <w:sz w:val="18"/>
                <w:szCs w:val="18"/>
              </w:rPr>
              <w:t>В объеме «Запись данных»</w:t>
            </w:r>
          </w:p>
        </w:tc>
        <w:tc>
          <w:tcPr>
            <w:tcW w:w="4814" w:type="dxa"/>
            <w:shd w:val="clear" w:color="auto" w:fill="FFFFFF" w:themeFill="background1"/>
          </w:tcPr>
          <w:p w:rsidR="00DE0334" w:rsidRPr="001E274C" w:rsidRDefault="00DE0334" w:rsidP="001E274C">
            <w:pPr>
              <w:shd w:val="clear" w:color="auto" w:fill="FFFFFF" w:themeFill="background1"/>
              <w:tabs>
                <w:tab w:val="num" w:pos="0"/>
              </w:tabs>
              <w:ind w:right="-2"/>
              <w:jc w:val="left"/>
              <w:rPr>
                <w:rFonts w:ascii="Arial" w:hAnsi="Arial"/>
                <w:sz w:val="18"/>
                <w:szCs w:val="18"/>
              </w:rPr>
            </w:pPr>
            <w:r w:rsidRPr="001E274C">
              <w:rPr>
                <w:rFonts w:ascii="Arial" w:hAnsi="Arial"/>
                <w:sz w:val="18"/>
                <w:szCs w:val="18"/>
              </w:rPr>
              <w:t xml:space="preserve">- </w:t>
            </w:r>
            <w:r w:rsidR="00806D86" w:rsidRPr="001E274C">
              <w:rPr>
                <w:rFonts w:ascii="Arial" w:hAnsi="Arial"/>
                <w:sz w:val="18"/>
                <w:szCs w:val="18"/>
              </w:rPr>
              <w:t xml:space="preserve">В </w:t>
            </w:r>
            <w:r w:rsidR="00806D86" w:rsidRPr="001E274C">
              <w:rPr>
                <w:rFonts w:ascii="Arial" w:hAnsi="Arial" w:cs="Arial"/>
                <w:sz w:val="18"/>
                <w:szCs w:val="18"/>
              </w:rPr>
              <w:t>течение</w:t>
            </w:r>
            <w:r w:rsidRPr="001E274C">
              <w:rPr>
                <w:rFonts w:ascii="Arial" w:hAnsi="Arial"/>
                <w:sz w:val="18"/>
                <w:szCs w:val="18"/>
              </w:rPr>
              <w:t xml:space="preserve"> первых 90 (девяноста) календарных дней с момента активации лицензий на ПО;</w:t>
            </w:r>
          </w:p>
          <w:p w:rsidR="00DE0334" w:rsidRPr="001E274C" w:rsidRDefault="00DE0334" w:rsidP="001E274C">
            <w:pPr>
              <w:shd w:val="clear" w:color="auto" w:fill="FFFFFF" w:themeFill="background1"/>
              <w:tabs>
                <w:tab w:val="num" w:pos="0"/>
              </w:tabs>
              <w:ind w:right="-2"/>
              <w:rPr>
                <w:rFonts w:ascii="Arial" w:hAnsi="Arial"/>
                <w:sz w:val="18"/>
                <w:szCs w:val="18"/>
              </w:rPr>
            </w:pPr>
            <w:r w:rsidRPr="001E274C">
              <w:rPr>
                <w:rFonts w:ascii="Arial" w:hAnsi="Arial"/>
                <w:sz w:val="18"/>
                <w:szCs w:val="18"/>
              </w:rPr>
              <w:t xml:space="preserve">- После окончания указанного выше периода - на протяжении срока действия Сертификата на </w:t>
            </w:r>
            <w:r w:rsidR="00AC09CA" w:rsidRPr="001E274C">
              <w:rPr>
                <w:rFonts w:ascii="Arial" w:hAnsi="Arial"/>
                <w:sz w:val="18"/>
                <w:szCs w:val="18"/>
              </w:rPr>
              <w:t>Т</w:t>
            </w:r>
            <w:r w:rsidRPr="001E274C">
              <w:rPr>
                <w:rFonts w:ascii="Arial" w:hAnsi="Arial"/>
                <w:sz w:val="18"/>
                <w:szCs w:val="18"/>
              </w:rPr>
              <w:t>ехническую поддержку такого ПО.</w:t>
            </w:r>
          </w:p>
        </w:tc>
        <w:tc>
          <w:tcPr>
            <w:tcW w:w="3286" w:type="dxa"/>
            <w:vMerge/>
            <w:shd w:val="clear" w:color="auto" w:fill="FFFFFF" w:themeFill="background1"/>
          </w:tcPr>
          <w:p w:rsidR="00DE0334" w:rsidRPr="001E274C" w:rsidRDefault="00DE0334" w:rsidP="001E274C">
            <w:pPr>
              <w:shd w:val="clear" w:color="auto" w:fill="FFFFFF" w:themeFill="background1"/>
              <w:tabs>
                <w:tab w:val="num" w:pos="0"/>
              </w:tabs>
              <w:ind w:right="-2"/>
              <w:rPr>
                <w:rFonts w:ascii="Arial" w:hAnsi="Arial"/>
                <w:sz w:val="18"/>
                <w:szCs w:val="18"/>
              </w:rPr>
            </w:pPr>
          </w:p>
        </w:tc>
      </w:tr>
    </w:tbl>
    <w:p w:rsidR="00DE0334" w:rsidRPr="001E274C" w:rsidRDefault="00DE0334" w:rsidP="001E274C">
      <w:pPr>
        <w:shd w:val="clear" w:color="auto" w:fill="FFFFFF" w:themeFill="background1"/>
        <w:tabs>
          <w:tab w:val="num" w:pos="0"/>
        </w:tabs>
        <w:ind w:right="-2"/>
        <w:rPr>
          <w:rStyle w:val="21"/>
          <w:rFonts w:ascii="Arial" w:hAnsi="Arial"/>
          <w:sz w:val="18"/>
          <w:szCs w:val="18"/>
        </w:rPr>
      </w:pPr>
      <w:r w:rsidRPr="001E274C">
        <w:rPr>
          <w:rStyle w:val="11"/>
          <w:rFonts w:ascii="Arial" w:hAnsi="Arial"/>
          <w:sz w:val="18"/>
          <w:szCs w:val="18"/>
        </w:rPr>
        <w:t>Техническая поддержка ПО</w:t>
      </w:r>
    </w:p>
    <w:p w:rsidR="00DE0334" w:rsidRPr="001E274C" w:rsidRDefault="00DE0334" w:rsidP="001E274C">
      <w:pPr>
        <w:numPr>
          <w:ilvl w:val="2"/>
          <w:numId w:val="1"/>
        </w:numPr>
        <w:shd w:val="clear" w:color="auto" w:fill="FFFFFF" w:themeFill="background1"/>
        <w:tabs>
          <w:tab w:val="num" w:pos="0"/>
          <w:tab w:val="num" w:pos="720"/>
        </w:tabs>
        <w:ind w:left="0" w:right="-2" w:firstLine="0"/>
        <w:rPr>
          <w:rFonts w:ascii="Arial" w:hAnsi="Arial"/>
          <w:sz w:val="18"/>
          <w:szCs w:val="18"/>
        </w:rPr>
      </w:pPr>
      <w:r w:rsidRPr="001E274C">
        <w:rPr>
          <w:rFonts w:ascii="Arial" w:hAnsi="Arial"/>
          <w:sz w:val="18"/>
          <w:szCs w:val="18"/>
        </w:rPr>
        <w:t xml:space="preserve">Лицензиар и его уполномоченные партнеры осуществляют </w:t>
      </w:r>
      <w:r w:rsidR="00AC09CA" w:rsidRPr="001E274C">
        <w:rPr>
          <w:rFonts w:ascii="Arial" w:hAnsi="Arial"/>
          <w:sz w:val="18"/>
          <w:szCs w:val="18"/>
        </w:rPr>
        <w:t>Т</w:t>
      </w:r>
      <w:r w:rsidRPr="001E274C">
        <w:rPr>
          <w:rFonts w:ascii="Arial" w:hAnsi="Arial"/>
          <w:sz w:val="18"/>
          <w:szCs w:val="18"/>
        </w:rPr>
        <w:t xml:space="preserve">ехническую поддержку ПО на основании приобретенных Лицензиатом Сертификатов на </w:t>
      </w:r>
      <w:r w:rsidR="00AC09CA" w:rsidRPr="001E274C">
        <w:rPr>
          <w:rFonts w:ascii="Arial" w:hAnsi="Arial"/>
          <w:sz w:val="18"/>
          <w:szCs w:val="18"/>
        </w:rPr>
        <w:t>Т</w:t>
      </w:r>
      <w:r w:rsidRPr="001E274C">
        <w:rPr>
          <w:rFonts w:ascii="Arial" w:hAnsi="Arial"/>
          <w:sz w:val="18"/>
          <w:szCs w:val="18"/>
        </w:rPr>
        <w:t>ехническую поддержку.</w:t>
      </w:r>
    </w:p>
    <w:p w:rsidR="00806D86" w:rsidRPr="001E274C" w:rsidRDefault="00DE0334" w:rsidP="001E274C">
      <w:pPr>
        <w:numPr>
          <w:ilvl w:val="2"/>
          <w:numId w:val="1"/>
        </w:numPr>
        <w:shd w:val="clear" w:color="auto" w:fill="FFFFFF" w:themeFill="background1"/>
        <w:tabs>
          <w:tab w:val="num" w:pos="0"/>
          <w:tab w:val="num" w:pos="720"/>
        </w:tabs>
        <w:ind w:left="0" w:right="-2" w:firstLine="0"/>
        <w:rPr>
          <w:rFonts w:ascii="Arial" w:hAnsi="Arial"/>
          <w:sz w:val="18"/>
          <w:szCs w:val="18"/>
        </w:rPr>
      </w:pPr>
      <w:r w:rsidRPr="001E274C">
        <w:rPr>
          <w:rFonts w:ascii="Arial" w:hAnsi="Arial"/>
          <w:sz w:val="18"/>
          <w:szCs w:val="18"/>
        </w:rPr>
        <w:t>По завершению сроков, указанных в разделе «Запись данных» п</w:t>
      </w:r>
      <w:r w:rsidR="009038C6" w:rsidRPr="001E274C">
        <w:rPr>
          <w:rFonts w:ascii="Arial" w:hAnsi="Arial"/>
          <w:sz w:val="18"/>
          <w:szCs w:val="18"/>
        </w:rPr>
        <w:t>. 3.</w:t>
      </w:r>
      <w:r w:rsidR="0058092F" w:rsidRPr="001E274C">
        <w:rPr>
          <w:rFonts w:ascii="Arial" w:hAnsi="Arial" w:cs="Arial"/>
          <w:sz w:val="18"/>
          <w:szCs w:val="18"/>
        </w:rPr>
        <w:t>3</w:t>
      </w:r>
      <w:r w:rsidRPr="001E274C">
        <w:rPr>
          <w:rFonts w:ascii="Arial" w:hAnsi="Arial" w:cs="Arial"/>
          <w:sz w:val="18"/>
          <w:szCs w:val="18"/>
        </w:rPr>
        <w:t>.</w:t>
      </w:r>
      <w:r w:rsidRPr="001E274C">
        <w:rPr>
          <w:rFonts w:ascii="Arial" w:hAnsi="Arial"/>
          <w:sz w:val="18"/>
          <w:szCs w:val="18"/>
        </w:rPr>
        <w:t xml:space="preserve">1. </w:t>
      </w:r>
      <w:r w:rsidR="009038C6" w:rsidRPr="001E274C">
        <w:rPr>
          <w:rFonts w:ascii="Arial" w:hAnsi="Arial" w:cs="Arial"/>
          <w:sz w:val="18"/>
          <w:szCs w:val="18"/>
        </w:rPr>
        <w:t>Договора</w:t>
      </w:r>
      <w:r w:rsidRPr="001E274C">
        <w:rPr>
          <w:rFonts w:ascii="Arial" w:hAnsi="Arial"/>
          <w:sz w:val="18"/>
          <w:szCs w:val="18"/>
        </w:rPr>
        <w:t xml:space="preserve">, или прекращения действия Сертификата на </w:t>
      </w:r>
      <w:r w:rsidR="00AC09CA" w:rsidRPr="001E274C">
        <w:rPr>
          <w:rFonts w:ascii="Arial" w:hAnsi="Arial"/>
          <w:sz w:val="18"/>
          <w:szCs w:val="18"/>
        </w:rPr>
        <w:t>Т</w:t>
      </w:r>
      <w:r w:rsidRPr="001E274C">
        <w:rPr>
          <w:rFonts w:ascii="Arial" w:hAnsi="Arial"/>
          <w:sz w:val="18"/>
          <w:szCs w:val="18"/>
        </w:rPr>
        <w:t>ехническую поддержку</w:t>
      </w:r>
      <w:r w:rsidR="00806D86" w:rsidRPr="001E274C">
        <w:rPr>
          <w:rFonts w:ascii="Arial" w:hAnsi="Arial" w:cs="Arial"/>
          <w:sz w:val="18"/>
          <w:szCs w:val="18"/>
        </w:rPr>
        <w:t>:</w:t>
      </w:r>
    </w:p>
    <w:p w:rsidR="00DE0334" w:rsidRPr="001E274C" w:rsidRDefault="00806D86" w:rsidP="001E274C">
      <w:pPr>
        <w:shd w:val="clear" w:color="auto" w:fill="FFFFFF" w:themeFill="background1"/>
        <w:tabs>
          <w:tab w:val="num" w:pos="720"/>
        </w:tabs>
        <w:ind w:right="-2"/>
        <w:rPr>
          <w:rFonts w:ascii="Arial" w:hAnsi="Arial" w:cs="Arial"/>
          <w:sz w:val="18"/>
          <w:szCs w:val="18"/>
        </w:rPr>
      </w:pPr>
      <w:r w:rsidRPr="001E274C">
        <w:rPr>
          <w:rFonts w:ascii="Arial" w:hAnsi="Arial" w:cs="Arial"/>
          <w:sz w:val="18"/>
          <w:szCs w:val="18"/>
        </w:rPr>
        <w:t xml:space="preserve">- </w:t>
      </w:r>
      <w:r w:rsidR="00DE0334" w:rsidRPr="001E274C">
        <w:rPr>
          <w:rFonts w:ascii="Arial" w:hAnsi="Arial" w:cs="Arial"/>
          <w:sz w:val="18"/>
          <w:szCs w:val="18"/>
        </w:rPr>
        <w:t xml:space="preserve">лицензии на использование ПО с типом инсталляции </w:t>
      </w:r>
      <w:proofErr w:type="spellStart"/>
      <w:r w:rsidR="00DE0334" w:rsidRPr="001E274C">
        <w:rPr>
          <w:rFonts w:ascii="Arial" w:hAnsi="Arial" w:cs="Arial"/>
          <w:sz w:val="18"/>
          <w:szCs w:val="18"/>
        </w:rPr>
        <w:t>on-site</w:t>
      </w:r>
      <w:proofErr w:type="spellEnd"/>
      <w:r w:rsidR="00DE0334" w:rsidRPr="001E274C">
        <w:rPr>
          <w:rFonts w:ascii="Arial" w:hAnsi="Arial" w:cs="Arial"/>
          <w:sz w:val="18"/>
          <w:szCs w:val="18"/>
        </w:rPr>
        <w:t xml:space="preserve"> ограничиваются до объема «Чтение данных»</w:t>
      </w:r>
      <w:r w:rsidRPr="001E274C">
        <w:rPr>
          <w:rFonts w:ascii="Arial" w:hAnsi="Arial" w:cs="Arial"/>
          <w:sz w:val="18"/>
          <w:szCs w:val="18"/>
        </w:rPr>
        <w:t>;</w:t>
      </w:r>
    </w:p>
    <w:p w:rsidR="00806D86" w:rsidRPr="001E274C" w:rsidRDefault="00806D86" w:rsidP="001E274C">
      <w:pPr>
        <w:shd w:val="clear" w:color="auto" w:fill="FFFFFF" w:themeFill="background1"/>
        <w:tabs>
          <w:tab w:val="num" w:pos="720"/>
        </w:tabs>
        <w:ind w:right="-2"/>
        <w:rPr>
          <w:rFonts w:ascii="Arial" w:hAnsi="Arial" w:cs="Arial"/>
          <w:sz w:val="18"/>
          <w:szCs w:val="18"/>
        </w:rPr>
      </w:pPr>
      <w:r w:rsidRPr="001E274C">
        <w:rPr>
          <w:rFonts w:ascii="Arial" w:hAnsi="Arial" w:cs="Arial"/>
          <w:sz w:val="18"/>
          <w:szCs w:val="18"/>
        </w:rPr>
        <w:t xml:space="preserve">- лицензии на использование ПО с типом инсталляции </w:t>
      </w:r>
      <w:r w:rsidRPr="001E274C">
        <w:rPr>
          <w:rFonts w:ascii="Arial" w:hAnsi="Arial" w:cs="Arial"/>
          <w:sz w:val="18"/>
          <w:szCs w:val="18"/>
          <w:lang w:val="en-US"/>
        </w:rPr>
        <w:t>on</w:t>
      </w:r>
      <w:r w:rsidRPr="001E274C">
        <w:rPr>
          <w:rFonts w:ascii="Arial" w:hAnsi="Arial" w:cs="Arial"/>
          <w:sz w:val="18"/>
          <w:szCs w:val="18"/>
        </w:rPr>
        <w:t>-</w:t>
      </w:r>
      <w:r w:rsidRPr="001E274C">
        <w:rPr>
          <w:rFonts w:ascii="Arial" w:hAnsi="Arial" w:cs="Arial"/>
          <w:sz w:val="18"/>
          <w:szCs w:val="18"/>
          <w:lang w:val="en-US"/>
        </w:rPr>
        <w:t>site</w:t>
      </w:r>
      <w:r w:rsidRPr="001E274C">
        <w:rPr>
          <w:rFonts w:ascii="Arial" w:hAnsi="Arial" w:cs="Arial"/>
          <w:sz w:val="18"/>
          <w:szCs w:val="18"/>
        </w:rPr>
        <w:t xml:space="preserve"> </w:t>
      </w:r>
      <w:r w:rsidRPr="001E274C">
        <w:rPr>
          <w:rFonts w:ascii="Arial" w:hAnsi="Arial" w:cs="Arial"/>
          <w:sz w:val="18"/>
          <w:szCs w:val="18"/>
          <w:lang w:val="en-US"/>
        </w:rPr>
        <w:t>subscription</w:t>
      </w:r>
      <w:r w:rsidRPr="001E274C">
        <w:rPr>
          <w:rFonts w:ascii="Arial" w:hAnsi="Arial" w:cs="Arial"/>
          <w:sz w:val="18"/>
          <w:szCs w:val="18"/>
        </w:rPr>
        <w:t>/</w:t>
      </w:r>
      <w:r w:rsidRPr="001E274C">
        <w:rPr>
          <w:rFonts w:ascii="Arial" w:hAnsi="Arial" w:cs="Arial"/>
          <w:sz w:val="18"/>
          <w:szCs w:val="18"/>
          <w:lang w:val="en-US"/>
        </w:rPr>
        <w:t>cloud</w:t>
      </w:r>
      <w:r w:rsidRPr="001E274C">
        <w:rPr>
          <w:rFonts w:ascii="Arial" w:hAnsi="Arial" w:cs="Arial"/>
          <w:sz w:val="18"/>
          <w:szCs w:val="18"/>
        </w:rPr>
        <w:t xml:space="preserve"> </w:t>
      </w:r>
      <w:r w:rsidR="00AC09CA" w:rsidRPr="001E274C">
        <w:rPr>
          <w:rFonts w:ascii="Arial" w:hAnsi="Arial" w:cs="Arial"/>
          <w:sz w:val="18"/>
          <w:szCs w:val="18"/>
        </w:rPr>
        <w:t>прекращают</w:t>
      </w:r>
      <w:r w:rsidRPr="001E274C">
        <w:rPr>
          <w:rFonts w:ascii="Arial" w:hAnsi="Arial" w:cs="Arial"/>
          <w:sz w:val="18"/>
          <w:szCs w:val="18"/>
        </w:rPr>
        <w:t xml:space="preserve"> свое действие</w:t>
      </w:r>
      <w:r w:rsidR="00F94463" w:rsidRPr="001E274C">
        <w:rPr>
          <w:rFonts w:ascii="Arial" w:hAnsi="Arial" w:cs="Arial"/>
          <w:sz w:val="18"/>
          <w:szCs w:val="18"/>
        </w:rPr>
        <w:t xml:space="preserve"> до момента активации соответствующего Сертификата Технической поддержки или последнего дня действия соотв</w:t>
      </w:r>
      <w:r w:rsidR="00461580" w:rsidRPr="001E274C">
        <w:rPr>
          <w:rFonts w:ascii="Arial" w:hAnsi="Arial" w:cs="Arial"/>
          <w:sz w:val="18"/>
          <w:szCs w:val="18"/>
        </w:rPr>
        <w:t>етствующей</w:t>
      </w:r>
      <w:r w:rsidR="00F94463" w:rsidRPr="001E274C">
        <w:rPr>
          <w:rFonts w:ascii="Arial" w:hAnsi="Arial" w:cs="Arial"/>
          <w:sz w:val="18"/>
          <w:szCs w:val="18"/>
        </w:rPr>
        <w:t xml:space="preserve"> лицензии</w:t>
      </w:r>
      <w:r w:rsidR="00461580" w:rsidRPr="001E274C">
        <w:rPr>
          <w:rFonts w:ascii="Arial" w:hAnsi="Arial" w:cs="Arial"/>
          <w:sz w:val="18"/>
          <w:szCs w:val="18"/>
        </w:rPr>
        <w:t xml:space="preserve"> -</w:t>
      </w:r>
      <w:r w:rsidR="00F94463" w:rsidRPr="001E274C">
        <w:rPr>
          <w:rFonts w:ascii="Arial" w:hAnsi="Arial" w:cs="Arial"/>
          <w:sz w:val="18"/>
          <w:szCs w:val="18"/>
        </w:rPr>
        <w:t xml:space="preserve"> в зависимости от того, что наступит раньше</w:t>
      </w:r>
      <w:r w:rsidRPr="001E274C">
        <w:rPr>
          <w:rFonts w:ascii="Arial" w:hAnsi="Arial" w:cs="Arial"/>
          <w:sz w:val="18"/>
          <w:szCs w:val="18"/>
        </w:rPr>
        <w:t>.</w:t>
      </w:r>
    </w:p>
    <w:p w:rsidR="00806D86" w:rsidRPr="001E274C" w:rsidRDefault="00806D86" w:rsidP="001E274C">
      <w:pPr>
        <w:shd w:val="clear" w:color="auto" w:fill="FFFFFF" w:themeFill="background1"/>
        <w:tabs>
          <w:tab w:val="num" w:pos="720"/>
        </w:tabs>
        <w:ind w:right="-2"/>
        <w:rPr>
          <w:rFonts w:ascii="Arial" w:hAnsi="Arial" w:cs="Arial"/>
          <w:sz w:val="18"/>
          <w:szCs w:val="18"/>
        </w:rPr>
      </w:pPr>
      <w:r w:rsidRPr="001E274C">
        <w:rPr>
          <w:rFonts w:ascii="Arial" w:hAnsi="Arial" w:cs="Arial"/>
          <w:sz w:val="18"/>
          <w:szCs w:val="18"/>
        </w:rPr>
        <w:t xml:space="preserve">Отсутствие действующего Сертификата </w:t>
      </w:r>
      <w:r w:rsidR="00AC09CA" w:rsidRPr="001E274C">
        <w:rPr>
          <w:rFonts w:ascii="Arial" w:hAnsi="Arial" w:cs="Arial"/>
          <w:sz w:val="18"/>
          <w:szCs w:val="18"/>
        </w:rPr>
        <w:t>Т</w:t>
      </w:r>
      <w:r w:rsidRPr="001E274C">
        <w:rPr>
          <w:rFonts w:ascii="Arial" w:hAnsi="Arial" w:cs="Arial"/>
          <w:sz w:val="18"/>
          <w:szCs w:val="18"/>
        </w:rPr>
        <w:t>ехнической поддержки в отношении ПО, приобретенного по настоящему Договору, является нарушением обязательств со стороны Лицензиата.</w:t>
      </w:r>
    </w:p>
    <w:p w:rsidR="00DE0334" w:rsidRPr="001E274C" w:rsidRDefault="00DE0334" w:rsidP="001E274C">
      <w:pPr>
        <w:tabs>
          <w:tab w:val="num" w:pos="0"/>
        </w:tabs>
        <w:ind w:right="-2"/>
        <w:rPr>
          <w:rStyle w:val="11"/>
          <w:rFonts w:ascii="Arial" w:hAnsi="Arial" w:cs="Arial"/>
          <w:sz w:val="18"/>
          <w:szCs w:val="18"/>
        </w:rPr>
      </w:pPr>
      <w:r w:rsidRPr="001E274C">
        <w:rPr>
          <w:rStyle w:val="11"/>
          <w:rFonts w:ascii="Arial" w:hAnsi="Arial" w:cs="Arial"/>
          <w:sz w:val="18"/>
          <w:szCs w:val="18"/>
        </w:rPr>
        <w:t>Ограничение ответственности</w:t>
      </w:r>
    </w:p>
    <w:p w:rsidR="001E274C" w:rsidRPr="001E274C" w:rsidRDefault="001E274C" w:rsidP="001E274C">
      <w:pPr>
        <w:pStyle w:val="a9"/>
        <w:numPr>
          <w:ilvl w:val="2"/>
          <w:numId w:val="1"/>
        </w:numPr>
        <w:tabs>
          <w:tab w:val="clear" w:pos="504"/>
          <w:tab w:val="num" w:pos="0"/>
        </w:tabs>
        <w:ind w:left="0" w:right="-2" w:firstLine="0"/>
        <w:rPr>
          <w:rFonts w:ascii="Arial" w:hAnsi="Arial" w:cs="Arial"/>
          <w:sz w:val="18"/>
          <w:szCs w:val="18"/>
        </w:rPr>
      </w:pPr>
      <w:r w:rsidRPr="001E274C">
        <w:rPr>
          <w:rFonts w:ascii="Arial" w:hAnsi="Arial" w:cs="Arial"/>
          <w:sz w:val="18"/>
          <w:szCs w:val="18"/>
        </w:rPr>
        <w:t xml:space="preserve">Ответственность Лицензиара и Правообладателя ПО </w:t>
      </w:r>
      <w:proofErr w:type="spellStart"/>
      <w:r w:rsidRPr="001E274C">
        <w:rPr>
          <w:rFonts w:ascii="Arial" w:hAnsi="Arial" w:cs="Arial"/>
          <w:sz w:val="18"/>
          <w:szCs w:val="18"/>
        </w:rPr>
        <w:t>по</w:t>
      </w:r>
      <w:proofErr w:type="spellEnd"/>
      <w:r w:rsidRPr="001E274C">
        <w:rPr>
          <w:rFonts w:ascii="Arial" w:hAnsi="Arial" w:cs="Arial"/>
          <w:sz w:val="18"/>
          <w:szCs w:val="18"/>
        </w:rPr>
        <w:t xml:space="preserve"> любому из положений настоящего Соглашения ограничивается суммой, фактически уплаченной Лицензиатом за предоставление лицензий на использование ПО. Настоящие ограничения не применяются в отношении тех видов ответственности, которые не могут быть исключены или ограничены в соответствии с действующим законодательством.</w:t>
      </w:r>
    </w:p>
    <w:p w:rsidR="003E54BF" w:rsidRPr="001E274C" w:rsidRDefault="003E54BF" w:rsidP="001E274C">
      <w:pPr>
        <w:pStyle w:val="a9"/>
        <w:tabs>
          <w:tab w:val="left" w:pos="720"/>
        </w:tabs>
        <w:ind w:left="0" w:right="-2"/>
        <w:rPr>
          <w:rFonts w:ascii="Arial" w:hAnsi="Arial" w:cs="Arial"/>
          <w:sz w:val="18"/>
          <w:szCs w:val="18"/>
        </w:rPr>
      </w:pPr>
    </w:p>
    <w:p w:rsidR="00B07DA9" w:rsidRPr="001E274C" w:rsidRDefault="00B07DA9" w:rsidP="001E274C">
      <w:pPr>
        <w:pStyle w:val="1"/>
        <w:numPr>
          <w:ilvl w:val="0"/>
          <w:numId w:val="1"/>
        </w:numPr>
        <w:tabs>
          <w:tab w:val="clear" w:pos="360"/>
          <w:tab w:val="num" w:pos="0"/>
        </w:tabs>
        <w:spacing w:before="0"/>
        <w:ind w:left="0" w:right="-2" w:firstLine="0"/>
        <w:rPr>
          <w:rFonts w:ascii="Arial" w:hAnsi="Arial" w:cs="Arial"/>
          <w:sz w:val="18"/>
          <w:szCs w:val="18"/>
        </w:rPr>
      </w:pPr>
      <w:r w:rsidRPr="001E274C">
        <w:rPr>
          <w:rFonts w:ascii="Arial" w:hAnsi="Arial" w:cs="Arial"/>
          <w:sz w:val="18"/>
          <w:szCs w:val="18"/>
        </w:rPr>
        <w:t>СТОИМОСТЬ, ПОРЯДОК РАССЧЕТОВ</w:t>
      </w:r>
    </w:p>
    <w:p w:rsidR="00B07DA9" w:rsidRPr="001E274C" w:rsidRDefault="00B07DA9" w:rsidP="001E274C">
      <w:pPr>
        <w:numPr>
          <w:ilvl w:val="1"/>
          <w:numId w:val="1"/>
        </w:numPr>
        <w:tabs>
          <w:tab w:val="clear" w:pos="792"/>
        </w:tabs>
        <w:ind w:left="0" w:right="-2" w:firstLine="0"/>
        <w:rPr>
          <w:rFonts w:ascii="Arial" w:hAnsi="Arial" w:cs="Arial"/>
          <w:sz w:val="18"/>
          <w:szCs w:val="18"/>
        </w:rPr>
      </w:pPr>
      <w:r w:rsidRPr="001E274C">
        <w:rPr>
          <w:rFonts w:ascii="Arial" w:hAnsi="Arial" w:cs="Arial"/>
          <w:sz w:val="18"/>
          <w:szCs w:val="18"/>
        </w:rPr>
        <w:t>Общая стоимость</w:t>
      </w:r>
      <w:r w:rsidR="00F81FA1" w:rsidRPr="001E274C">
        <w:rPr>
          <w:rFonts w:ascii="Arial" w:hAnsi="Arial" w:cs="Arial"/>
          <w:sz w:val="18"/>
          <w:szCs w:val="18"/>
        </w:rPr>
        <w:t xml:space="preserve"> (цена)</w:t>
      </w:r>
      <w:r w:rsidRPr="001E274C">
        <w:rPr>
          <w:rFonts w:ascii="Arial" w:hAnsi="Arial" w:cs="Arial"/>
          <w:sz w:val="18"/>
          <w:szCs w:val="18"/>
        </w:rPr>
        <w:t xml:space="preserve"> настоящего Договора </w:t>
      </w:r>
      <w:r w:rsidR="00F81FA1" w:rsidRPr="001E274C">
        <w:rPr>
          <w:rFonts w:ascii="Arial" w:hAnsi="Arial" w:cs="Arial"/>
          <w:sz w:val="18"/>
          <w:szCs w:val="18"/>
        </w:rPr>
        <w:t>равняется</w:t>
      </w:r>
      <w:r w:rsidR="00801DCB" w:rsidRPr="001E274C">
        <w:rPr>
          <w:rFonts w:ascii="Arial" w:hAnsi="Arial" w:cs="Arial"/>
          <w:sz w:val="18"/>
          <w:szCs w:val="18"/>
        </w:rPr>
        <w:t xml:space="preserve"> общей</w:t>
      </w:r>
      <w:r w:rsidR="005D0FBD" w:rsidRPr="001E274C">
        <w:rPr>
          <w:rFonts w:ascii="Arial" w:hAnsi="Arial" w:cs="Arial"/>
          <w:sz w:val="18"/>
          <w:szCs w:val="18"/>
        </w:rPr>
        <w:t xml:space="preserve"> сумме</w:t>
      </w:r>
      <w:r w:rsidR="00801DCB" w:rsidRPr="001E274C">
        <w:rPr>
          <w:rFonts w:ascii="Arial" w:hAnsi="Arial" w:cs="Arial"/>
          <w:sz w:val="18"/>
          <w:szCs w:val="18"/>
        </w:rPr>
        <w:t xml:space="preserve"> всех</w:t>
      </w:r>
      <w:r w:rsidR="005D0FBD" w:rsidRPr="001E274C">
        <w:rPr>
          <w:rFonts w:ascii="Arial" w:hAnsi="Arial" w:cs="Arial"/>
          <w:sz w:val="18"/>
          <w:szCs w:val="18"/>
        </w:rPr>
        <w:t xml:space="preserve"> вознагражден</w:t>
      </w:r>
      <w:r w:rsidR="00801DCB" w:rsidRPr="001E274C">
        <w:rPr>
          <w:rFonts w:ascii="Arial" w:hAnsi="Arial" w:cs="Arial"/>
          <w:sz w:val="18"/>
          <w:szCs w:val="18"/>
        </w:rPr>
        <w:t>ий</w:t>
      </w:r>
      <w:r w:rsidR="005D0FBD" w:rsidRPr="001E274C">
        <w:rPr>
          <w:rFonts w:ascii="Arial" w:hAnsi="Arial" w:cs="Arial"/>
          <w:sz w:val="18"/>
          <w:szCs w:val="18"/>
        </w:rPr>
        <w:t xml:space="preserve"> Лицензиара</w:t>
      </w:r>
      <w:r w:rsidR="00F81FA1" w:rsidRPr="001E274C">
        <w:rPr>
          <w:rFonts w:ascii="Arial" w:hAnsi="Arial" w:cs="Arial"/>
          <w:sz w:val="18"/>
          <w:szCs w:val="18"/>
        </w:rPr>
        <w:t xml:space="preserve"> за предоставлени</w:t>
      </w:r>
      <w:r w:rsidR="009F0D51" w:rsidRPr="001E274C">
        <w:rPr>
          <w:rFonts w:ascii="Arial" w:hAnsi="Arial" w:cs="Arial"/>
          <w:sz w:val="18"/>
          <w:szCs w:val="18"/>
        </w:rPr>
        <w:t>е</w:t>
      </w:r>
      <w:r w:rsidR="00F81FA1" w:rsidRPr="001E274C">
        <w:rPr>
          <w:rFonts w:ascii="Arial" w:hAnsi="Arial" w:cs="Arial"/>
          <w:sz w:val="18"/>
          <w:szCs w:val="18"/>
        </w:rPr>
        <w:t xml:space="preserve"> </w:t>
      </w:r>
      <w:r w:rsidR="009F0D51" w:rsidRPr="001E274C">
        <w:rPr>
          <w:rFonts w:ascii="Arial" w:hAnsi="Arial" w:cs="Arial"/>
          <w:sz w:val="18"/>
          <w:szCs w:val="18"/>
        </w:rPr>
        <w:t>лицензий на ПО</w:t>
      </w:r>
      <w:r w:rsidR="00801DCB" w:rsidRPr="001E274C">
        <w:rPr>
          <w:rFonts w:ascii="Arial" w:hAnsi="Arial" w:cs="Arial"/>
          <w:sz w:val="18"/>
          <w:szCs w:val="18"/>
        </w:rPr>
        <w:t xml:space="preserve"> </w:t>
      </w:r>
      <w:r w:rsidR="00F81FA1" w:rsidRPr="001E274C">
        <w:rPr>
          <w:rFonts w:ascii="Arial" w:hAnsi="Arial" w:cs="Arial"/>
          <w:sz w:val="18"/>
          <w:szCs w:val="18"/>
        </w:rPr>
        <w:t>и стоимост</w:t>
      </w:r>
      <w:r w:rsidR="00801DCB" w:rsidRPr="001E274C">
        <w:rPr>
          <w:rFonts w:ascii="Arial" w:hAnsi="Arial" w:cs="Arial"/>
          <w:sz w:val="18"/>
          <w:szCs w:val="18"/>
        </w:rPr>
        <w:t xml:space="preserve">ей Сертификатов </w:t>
      </w:r>
      <w:r w:rsidR="00AC09CA" w:rsidRPr="001E274C">
        <w:rPr>
          <w:rFonts w:ascii="Arial" w:hAnsi="Arial" w:cs="Arial"/>
          <w:sz w:val="18"/>
          <w:szCs w:val="18"/>
        </w:rPr>
        <w:t>согласно</w:t>
      </w:r>
      <w:r w:rsidR="00801DCB" w:rsidRPr="001E274C">
        <w:rPr>
          <w:rFonts w:ascii="Arial" w:hAnsi="Arial" w:cs="Arial"/>
          <w:sz w:val="18"/>
          <w:szCs w:val="18"/>
        </w:rPr>
        <w:t xml:space="preserve"> всем </w:t>
      </w:r>
      <w:r w:rsidR="005D0FBD" w:rsidRPr="001E274C">
        <w:rPr>
          <w:rFonts w:ascii="Arial" w:hAnsi="Arial" w:cs="Arial"/>
          <w:sz w:val="18"/>
          <w:szCs w:val="18"/>
        </w:rPr>
        <w:t>Спецификация</w:t>
      </w:r>
      <w:r w:rsidR="00801DCB" w:rsidRPr="001E274C">
        <w:rPr>
          <w:rFonts w:ascii="Arial" w:hAnsi="Arial" w:cs="Arial"/>
          <w:sz w:val="18"/>
          <w:szCs w:val="18"/>
        </w:rPr>
        <w:t>м</w:t>
      </w:r>
      <w:r w:rsidR="005D0FBD" w:rsidRPr="001E274C">
        <w:rPr>
          <w:rFonts w:ascii="Arial" w:hAnsi="Arial" w:cs="Arial"/>
          <w:sz w:val="18"/>
          <w:szCs w:val="18"/>
        </w:rPr>
        <w:t xml:space="preserve"> к Договору</w:t>
      </w:r>
      <w:r w:rsidRPr="001E274C">
        <w:rPr>
          <w:rFonts w:ascii="Arial" w:hAnsi="Arial" w:cs="Arial"/>
          <w:sz w:val="18"/>
          <w:szCs w:val="18"/>
        </w:rPr>
        <w:t>.</w:t>
      </w:r>
    </w:p>
    <w:p w:rsidR="005D0FBD" w:rsidRPr="001E274C" w:rsidRDefault="005D0FBD" w:rsidP="001E274C">
      <w:pPr>
        <w:numPr>
          <w:ilvl w:val="1"/>
          <w:numId w:val="1"/>
        </w:numPr>
        <w:tabs>
          <w:tab w:val="num" w:pos="432"/>
        </w:tabs>
        <w:ind w:left="0" w:right="-2" w:firstLine="0"/>
        <w:rPr>
          <w:rFonts w:ascii="Arial" w:hAnsi="Arial" w:cs="Arial"/>
          <w:sz w:val="18"/>
          <w:szCs w:val="18"/>
        </w:rPr>
      </w:pPr>
      <w:r w:rsidRPr="001E274C">
        <w:rPr>
          <w:rFonts w:ascii="Arial" w:hAnsi="Arial" w:cs="Arial"/>
          <w:sz w:val="18"/>
          <w:szCs w:val="18"/>
        </w:rPr>
        <w:t xml:space="preserve">За лицензии на использование ПО, Сертификаты на </w:t>
      </w:r>
      <w:r w:rsidR="00AC09CA" w:rsidRPr="001E274C">
        <w:rPr>
          <w:rFonts w:ascii="Arial" w:hAnsi="Arial" w:cs="Arial"/>
          <w:sz w:val="18"/>
          <w:szCs w:val="18"/>
        </w:rPr>
        <w:t>Т</w:t>
      </w:r>
      <w:r w:rsidRPr="001E274C">
        <w:rPr>
          <w:rFonts w:ascii="Arial" w:hAnsi="Arial" w:cs="Arial"/>
          <w:sz w:val="18"/>
          <w:szCs w:val="18"/>
        </w:rPr>
        <w:t xml:space="preserve">ехническую поддержку Лицензиат обязуется оплатить Лицензиару вознаграждение, размер, условия, сроки расчетов которого, устанавливаются в Спецификациях к настоящему </w:t>
      </w:r>
      <w:r w:rsidR="000359CA" w:rsidRPr="001E274C">
        <w:rPr>
          <w:rFonts w:ascii="Arial" w:hAnsi="Arial" w:cs="Arial"/>
          <w:sz w:val="18"/>
          <w:szCs w:val="18"/>
          <w:lang w:val="uk-UA"/>
        </w:rPr>
        <w:t>Договору</w:t>
      </w:r>
      <w:r w:rsidRPr="001E274C">
        <w:rPr>
          <w:rFonts w:ascii="Arial" w:hAnsi="Arial" w:cs="Arial"/>
          <w:sz w:val="18"/>
          <w:szCs w:val="18"/>
        </w:rPr>
        <w:t xml:space="preserve">. </w:t>
      </w:r>
    </w:p>
    <w:p w:rsidR="005D0FBD" w:rsidRPr="001E274C" w:rsidRDefault="005D0FBD" w:rsidP="001E274C">
      <w:pPr>
        <w:numPr>
          <w:ilvl w:val="1"/>
          <w:numId w:val="1"/>
        </w:numPr>
        <w:tabs>
          <w:tab w:val="num" w:pos="432"/>
        </w:tabs>
        <w:ind w:left="0" w:right="-2" w:firstLine="0"/>
        <w:rPr>
          <w:rFonts w:ascii="Arial" w:hAnsi="Arial" w:cs="Arial"/>
          <w:sz w:val="18"/>
          <w:szCs w:val="18"/>
        </w:rPr>
      </w:pPr>
      <w:r w:rsidRPr="001E274C">
        <w:rPr>
          <w:rFonts w:ascii="Arial" w:hAnsi="Arial" w:cs="Arial"/>
          <w:sz w:val="18"/>
          <w:szCs w:val="18"/>
        </w:rPr>
        <w:t xml:space="preserve">Лицензиат за свой счет оплачивает все банковские услуги, которые необходимы для осуществления им оплаты по настоящему </w:t>
      </w:r>
      <w:r w:rsidR="000359CA" w:rsidRPr="001E274C">
        <w:rPr>
          <w:rFonts w:ascii="Arial" w:hAnsi="Arial" w:cs="Arial"/>
          <w:sz w:val="18"/>
          <w:szCs w:val="18"/>
          <w:lang w:val="uk-UA"/>
        </w:rPr>
        <w:t>Д</w:t>
      </w:r>
      <w:r w:rsidR="00AC09CA" w:rsidRPr="001E274C">
        <w:rPr>
          <w:rFonts w:ascii="Arial" w:hAnsi="Arial" w:cs="Arial"/>
          <w:sz w:val="18"/>
          <w:szCs w:val="18"/>
          <w:lang w:val="uk-UA"/>
        </w:rPr>
        <w:t>о</w:t>
      </w:r>
      <w:r w:rsidR="000359CA" w:rsidRPr="001E274C">
        <w:rPr>
          <w:rFonts w:ascii="Arial" w:hAnsi="Arial" w:cs="Arial"/>
          <w:sz w:val="18"/>
          <w:szCs w:val="18"/>
          <w:lang w:val="uk-UA"/>
        </w:rPr>
        <w:t>говору</w:t>
      </w:r>
      <w:r w:rsidRPr="001E274C">
        <w:rPr>
          <w:rFonts w:ascii="Arial" w:hAnsi="Arial" w:cs="Arial"/>
          <w:sz w:val="18"/>
          <w:szCs w:val="18"/>
        </w:rPr>
        <w:t>.</w:t>
      </w:r>
    </w:p>
    <w:p w:rsidR="005D0FBD" w:rsidRPr="001E274C" w:rsidRDefault="005D0FBD" w:rsidP="001E274C">
      <w:pPr>
        <w:numPr>
          <w:ilvl w:val="1"/>
          <w:numId w:val="1"/>
        </w:numPr>
        <w:tabs>
          <w:tab w:val="num" w:pos="432"/>
        </w:tabs>
        <w:ind w:left="0" w:right="-2" w:firstLine="0"/>
        <w:rPr>
          <w:rFonts w:ascii="Arial" w:hAnsi="Arial" w:cs="Arial"/>
          <w:sz w:val="18"/>
          <w:szCs w:val="18"/>
        </w:rPr>
      </w:pPr>
      <w:r w:rsidRPr="001E274C">
        <w:rPr>
          <w:rFonts w:ascii="Arial" w:hAnsi="Arial" w:cs="Arial"/>
          <w:sz w:val="18"/>
          <w:szCs w:val="18"/>
        </w:rPr>
        <w:t>Датой осуществления оплаты считается дата, в которую сумма, подлежащая оплате, зачисляется на корреспондентский счет банка Лицензиара.</w:t>
      </w:r>
    </w:p>
    <w:p w:rsidR="00B07DA9" w:rsidRPr="001E274C" w:rsidRDefault="005D0FBD" w:rsidP="001E274C">
      <w:pPr>
        <w:numPr>
          <w:ilvl w:val="1"/>
          <w:numId w:val="1"/>
        </w:numPr>
        <w:tabs>
          <w:tab w:val="num" w:pos="630"/>
        </w:tabs>
        <w:ind w:left="0" w:right="-2" w:firstLine="0"/>
        <w:rPr>
          <w:rFonts w:ascii="Arial" w:hAnsi="Arial" w:cs="Arial"/>
          <w:sz w:val="18"/>
          <w:szCs w:val="18"/>
        </w:rPr>
      </w:pPr>
      <w:r w:rsidRPr="001E274C">
        <w:rPr>
          <w:rFonts w:ascii="Arial" w:hAnsi="Arial" w:cs="Arial"/>
          <w:sz w:val="18"/>
          <w:szCs w:val="18"/>
        </w:rPr>
        <w:t xml:space="preserve">Если Лицензиат не выполняет свои обязательства, предусмотренные настоящим </w:t>
      </w:r>
      <w:r w:rsidR="000359CA" w:rsidRPr="001E274C">
        <w:rPr>
          <w:rFonts w:ascii="Arial" w:hAnsi="Arial" w:cs="Arial"/>
          <w:sz w:val="18"/>
          <w:szCs w:val="18"/>
          <w:lang w:val="uk-UA"/>
        </w:rPr>
        <w:t>Договором</w:t>
      </w:r>
      <w:r w:rsidRPr="001E274C">
        <w:rPr>
          <w:rFonts w:ascii="Arial" w:hAnsi="Arial" w:cs="Arial"/>
          <w:sz w:val="18"/>
          <w:szCs w:val="18"/>
        </w:rPr>
        <w:t>, в том числе обязательство по оплате лицензий</w:t>
      </w:r>
      <w:r w:rsidR="008A13A6" w:rsidRPr="001E274C">
        <w:rPr>
          <w:rFonts w:ascii="Arial" w:hAnsi="Arial" w:cs="Arial"/>
          <w:sz w:val="18"/>
          <w:szCs w:val="18"/>
        </w:rPr>
        <w:t xml:space="preserve"> или Сертификатов</w:t>
      </w:r>
      <w:r w:rsidRPr="001E274C">
        <w:rPr>
          <w:rFonts w:ascii="Arial" w:hAnsi="Arial" w:cs="Arial"/>
          <w:sz w:val="18"/>
          <w:szCs w:val="18"/>
        </w:rPr>
        <w:t xml:space="preserve">, и не устраняет такое нарушение </w:t>
      </w:r>
      <w:r w:rsidR="004F6C59" w:rsidRPr="001E274C">
        <w:rPr>
          <w:rFonts w:ascii="Arial" w:hAnsi="Arial" w:cs="Arial"/>
          <w:sz w:val="18"/>
          <w:szCs w:val="18"/>
        </w:rPr>
        <w:t>в течение</w:t>
      </w:r>
      <w:r w:rsidRPr="001E274C">
        <w:rPr>
          <w:rFonts w:ascii="Arial" w:hAnsi="Arial" w:cs="Arial"/>
          <w:sz w:val="18"/>
          <w:szCs w:val="18"/>
        </w:rPr>
        <w:t xml:space="preserve"> 5 (пяти) рабочих дней после получения соответствующего уведомления Лицензиара, Лицензиар имеет право остановить действие лицензий на использование ПО.</w:t>
      </w:r>
    </w:p>
    <w:p w:rsidR="003E54BF" w:rsidRPr="001E274C" w:rsidRDefault="003E54BF" w:rsidP="001E274C">
      <w:pPr>
        <w:tabs>
          <w:tab w:val="num" w:pos="792"/>
        </w:tabs>
        <w:ind w:right="-2"/>
        <w:rPr>
          <w:rFonts w:ascii="Arial" w:hAnsi="Arial" w:cs="Arial"/>
          <w:sz w:val="18"/>
          <w:szCs w:val="18"/>
        </w:rPr>
      </w:pPr>
    </w:p>
    <w:p w:rsidR="00DE0334" w:rsidRPr="001E274C" w:rsidRDefault="009F0D51" w:rsidP="001E274C">
      <w:pPr>
        <w:pStyle w:val="1"/>
        <w:numPr>
          <w:ilvl w:val="0"/>
          <w:numId w:val="1"/>
        </w:numPr>
        <w:tabs>
          <w:tab w:val="clear" w:pos="360"/>
          <w:tab w:val="num" w:pos="0"/>
        </w:tabs>
        <w:spacing w:before="0"/>
        <w:ind w:left="0" w:right="-2" w:firstLine="0"/>
        <w:rPr>
          <w:rFonts w:ascii="Arial" w:hAnsi="Arial" w:cs="Arial"/>
          <w:sz w:val="18"/>
          <w:szCs w:val="18"/>
        </w:rPr>
      </w:pPr>
      <w:r w:rsidRPr="001E274C">
        <w:rPr>
          <w:rFonts w:ascii="Arial" w:hAnsi="Arial" w:cs="Arial"/>
          <w:sz w:val="18"/>
          <w:szCs w:val="18"/>
        </w:rPr>
        <w:t xml:space="preserve">ПОРЯДОК </w:t>
      </w:r>
      <w:r w:rsidR="00DE0334" w:rsidRPr="001E274C">
        <w:rPr>
          <w:rFonts w:ascii="Arial" w:hAnsi="Arial" w:cs="Arial"/>
          <w:sz w:val="18"/>
          <w:szCs w:val="18"/>
        </w:rPr>
        <w:t xml:space="preserve">ПЕРЕДАЧИ </w:t>
      </w:r>
      <w:r w:rsidRPr="001E274C">
        <w:rPr>
          <w:rFonts w:ascii="Arial" w:hAnsi="Arial" w:cs="Arial"/>
          <w:sz w:val="18"/>
          <w:szCs w:val="18"/>
        </w:rPr>
        <w:t>ЛИЦЕНЗИЙ</w:t>
      </w:r>
      <w:r w:rsidR="00DE0334" w:rsidRPr="001E274C">
        <w:rPr>
          <w:rFonts w:ascii="Arial" w:hAnsi="Arial" w:cs="Arial"/>
          <w:sz w:val="18"/>
          <w:szCs w:val="18"/>
        </w:rPr>
        <w:t xml:space="preserve"> НА</w:t>
      </w:r>
      <w:r w:rsidRPr="001E274C">
        <w:rPr>
          <w:rFonts w:ascii="Arial" w:hAnsi="Arial" w:cs="Arial"/>
          <w:sz w:val="18"/>
          <w:szCs w:val="18"/>
        </w:rPr>
        <w:t xml:space="preserve"> ИСПОЛЬЗОВАНИЕ</w:t>
      </w:r>
      <w:r w:rsidR="00DE0334" w:rsidRPr="001E274C">
        <w:rPr>
          <w:rFonts w:ascii="Arial" w:hAnsi="Arial" w:cs="Arial"/>
          <w:sz w:val="18"/>
          <w:szCs w:val="18"/>
        </w:rPr>
        <w:t xml:space="preserve"> ПО И СЕРТИФИКАТОВ НА ТЕХНИЧЕСКУЮ ПОДДЕРЖКУ</w:t>
      </w:r>
    </w:p>
    <w:p w:rsidR="00B07DA9" w:rsidRPr="001E274C" w:rsidRDefault="00B07DA9" w:rsidP="001E274C">
      <w:pPr>
        <w:numPr>
          <w:ilvl w:val="1"/>
          <w:numId w:val="1"/>
        </w:numPr>
        <w:tabs>
          <w:tab w:val="num" w:pos="432"/>
          <w:tab w:val="left" w:pos="1080"/>
        </w:tabs>
        <w:ind w:left="0" w:right="-2" w:firstLine="0"/>
        <w:rPr>
          <w:rFonts w:ascii="Arial" w:hAnsi="Arial" w:cs="Arial"/>
          <w:sz w:val="18"/>
          <w:szCs w:val="18"/>
          <w:u w:val="single"/>
        </w:rPr>
      </w:pPr>
      <w:bookmarkStart w:id="1" w:name="_Ref485454759"/>
      <w:r w:rsidRPr="001E274C">
        <w:rPr>
          <w:rFonts w:ascii="Arial" w:hAnsi="Arial" w:cs="Arial"/>
          <w:sz w:val="18"/>
          <w:szCs w:val="18"/>
        </w:rPr>
        <w:t>Предоставление лицензий на использование ПО Лицензиату производится в первый день действия лицензии (дата активации) указанный в соответствующей Спецификации, путем передачи Лицензиаром:</w:t>
      </w:r>
    </w:p>
    <w:p w:rsidR="00085F33" w:rsidRPr="001E274C" w:rsidRDefault="00085F33" w:rsidP="001E274C">
      <w:pPr>
        <w:numPr>
          <w:ilvl w:val="2"/>
          <w:numId w:val="1"/>
        </w:numPr>
        <w:tabs>
          <w:tab w:val="left" w:pos="720"/>
        </w:tabs>
        <w:ind w:left="0" w:right="-2" w:firstLine="0"/>
        <w:rPr>
          <w:rFonts w:ascii="Arial" w:hAnsi="Arial" w:cs="Arial"/>
          <w:sz w:val="18"/>
          <w:szCs w:val="18"/>
          <w:u w:val="single"/>
        </w:rPr>
      </w:pPr>
      <w:r w:rsidRPr="001E274C">
        <w:rPr>
          <w:rFonts w:ascii="Arial" w:hAnsi="Arial" w:cs="Arial"/>
          <w:sz w:val="18"/>
          <w:szCs w:val="18"/>
        </w:rPr>
        <w:t xml:space="preserve">Для лицензий на использование ПО с типом инсталляции </w:t>
      </w:r>
      <w:proofErr w:type="spellStart"/>
      <w:r w:rsidRPr="001E274C">
        <w:rPr>
          <w:rFonts w:ascii="Arial" w:hAnsi="Arial" w:cs="Arial"/>
          <w:sz w:val="18"/>
          <w:szCs w:val="18"/>
        </w:rPr>
        <w:t>Cloud</w:t>
      </w:r>
      <w:proofErr w:type="spellEnd"/>
      <w:r w:rsidRPr="001E274C">
        <w:rPr>
          <w:rFonts w:ascii="Arial" w:hAnsi="Arial" w:cs="Arial"/>
          <w:sz w:val="18"/>
          <w:szCs w:val="18"/>
        </w:rPr>
        <w:t xml:space="preserve"> - регистрационного имени пользователя и пароля для доступа к ПО </w:t>
      </w:r>
      <w:proofErr w:type="spellStart"/>
      <w:r w:rsidRPr="001E274C">
        <w:rPr>
          <w:rFonts w:ascii="Arial" w:hAnsi="Arial" w:cs="Arial"/>
          <w:sz w:val="18"/>
          <w:szCs w:val="18"/>
        </w:rPr>
        <w:t>по</w:t>
      </w:r>
      <w:proofErr w:type="spellEnd"/>
      <w:r w:rsidRPr="001E274C">
        <w:rPr>
          <w:rFonts w:ascii="Arial" w:hAnsi="Arial" w:cs="Arial"/>
          <w:sz w:val="18"/>
          <w:szCs w:val="18"/>
        </w:rPr>
        <w:t xml:space="preserve"> адресу электронной почты Лицензиата, указанному в соответствующей Спецификации;</w:t>
      </w:r>
    </w:p>
    <w:p w:rsidR="00085F33" w:rsidRPr="001E274C" w:rsidRDefault="00085F33" w:rsidP="001E274C">
      <w:pPr>
        <w:numPr>
          <w:ilvl w:val="2"/>
          <w:numId w:val="1"/>
        </w:numPr>
        <w:tabs>
          <w:tab w:val="left" w:pos="720"/>
        </w:tabs>
        <w:ind w:left="0" w:right="-2" w:firstLine="0"/>
        <w:rPr>
          <w:rFonts w:ascii="Arial" w:hAnsi="Arial" w:cs="Arial"/>
          <w:sz w:val="18"/>
          <w:szCs w:val="18"/>
          <w:u w:val="single"/>
        </w:rPr>
      </w:pPr>
      <w:r w:rsidRPr="001E274C">
        <w:rPr>
          <w:rFonts w:ascii="Arial" w:hAnsi="Arial" w:cs="Arial"/>
          <w:sz w:val="18"/>
          <w:szCs w:val="18"/>
        </w:rPr>
        <w:t xml:space="preserve">Для лицензий на использование ПО с типом инсталляции </w:t>
      </w:r>
      <w:proofErr w:type="spellStart"/>
      <w:r w:rsidRPr="001E274C">
        <w:rPr>
          <w:rFonts w:ascii="Arial" w:hAnsi="Arial" w:cs="Arial"/>
          <w:sz w:val="18"/>
          <w:szCs w:val="18"/>
        </w:rPr>
        <w:t>On-Site</w:t>
      </w:r>
      <w:proofErr w:type="spellEnd"/>
      <w:r w:rsidRPr="001E274C">
        <w:rPr>
          <w:rFonts w:ascii="Arial" w:hAnsi="Arial" w:cs="Arial"/>
          <w:sz w:val="18"/>
          <w:szCs w:val="18"/>
        </w:rPr>
        <w:t xml:space="preserve">/ </w:t>
      </w:r>
      <w:r w:rsidRPr="001E274C">
        <w:rPr>
          <w:rFonts w:ascii="Arial" w:hAnsi="Arial" w:cs="Arial"/>
          <w:sz w:val="18"/>
          <w:szCs w:val="18"/>
          <w:lang w:val="en-US"/>
        </w:rPr>
        <w:t>On</w:t>
      </w:r>
      <w:r w:rsidRPr="001E274C">
        <w:rPr>
          <w:rFonts w:ascii="Arial" w:hAnsi="Arial" w:cs="Arial"/>
          <w:sz w:val="18"/>
          <w:szCs w:val="18"/>
        </w:rPr>
        <w:t>-</w:t>
      </w:r>
      <w:r w:rsidRPr="001E274C">
        <w:rPr>
          <w:rFonts w:ascii="Arial" w:hAnsi="Arial" w:cs="Arial"/>
          <w:sz w:val="18"/>
          <w:szCs w:val="18"/>
          <w:lang w:val="en-US"/>
        </w:rPr>
        <w:t>site</w:t>
      </w:r>
      <w:r w:rsidRPr="001E274C">
        <w:rPr>
          <w:rFonts w:ascii="Arial" w:hAnsi="Arial" w:cs="Arial"/>
          <w:sz w:val="18"/>
          <w:szCs w:val="18"/>
        </w:rPr>
        <w:t xml:space="preserve"> </w:t>
      </w:r>
      <w:r w:rsidRPr="001E274C">
        <w:rPr>
          <w:rFonts w:ascii="Arial" w:hAnsi="Arial" w:cs="Arial"/>
          <w:sz w:val="18"/>
          <w:szCs w:val="18"/>
          <w:lang w:val="en-US"/>
        </w:rPr>
        <w:t>Subscription</w:t>
      </w:r>
      <w:r w:rsidRPr="001E274C">
        <w:rPr>
          <w:rFonts w:ascii="Arial" w:hAnsi="Arial" w:cs="Arial"/>
          <w:sz w:val="18"/>
          <w:szCs w:val="18"/>
        </w:rPr>
        <w:t xml:space="preserve"> - адреса (URL) и пароля для загрузки ПО в сети </w:t>
      </w:r>
      <w:proofErr w:type="spellStart"/>
      <w:r w:rsidRPr="001E274C">
        <w:rPr>
          <w:rFonts w:ascii="Arial" w:hAnsi="Arial" w:cs="Arial"/>
          <w:sz w:val="18"/>
          <w:szCs w:val="18"/>
        </w:rPr>
        <w:t>Internet</w:t>
      </w:r>
      <w:proofErr w:type="spellEnd"/>
      <w:r w:rsidRPr="001E274C">
        <w:rPr>
          <w:rFonts w:ascii="Arial" w:hAnsi="Arial" w:cs="Arial"/>
          <w:sz w:val="18"/>
          <w:szCs w:val="18"/>
        </w:rPr>
        <w:t xml:space="preserve"> по адресу электронной почты Лицензиата, указанному в соответствующей Спецификации. </w:t>
      </w:r>
    </w:p>
    <w:p w:rsidR="00E30458" w:rsidRPr="001E274C" w:rsidRDefault="009F0D51" w:rsidP="001E274C">
      <w:pPr>
        <w:pStyle w:val="a9"/>
        <w:numPr>
          <w:ilvl w:val="1"/>
          <w:numId w:val="1"/>
        </w:numPr>
        <w:tabs>
          <w:tab w:val="clear" w:pos="792"/>
          <w:tab w:val="num" w:pos="567"/>
        </w:tabs>
        <w:ind w:left="0" w:right="-2" w:firstLine="0"/>
        <w:rPr>
          <w:rFonts w:ascii="Arial" w:hAnsi="Arial" w:cs="Arial"/>
          <w:sz w:val="18"/>
          <w:szCs w:val="18"/>
        </w:rPr>
      </w:pPr>
      <w:r w:rsidRPr="001E274C">
        <w:rPr>
          <w:rFonts w:ascii="Arial" w:hAnsi="Arial" w:cs="Arial"/>
          <w:sz w:val="18"/>
          <w:szCs w:val="18"/>
        </w:rPr>
        <w:t xml:space="preserve">Лицензиар оформляет и осуществляет поставку Сертификатов </w:t>
      </w:r>
      <w:r w:rsidR="008A13A6" w:rsidRPr="001E274C">
        <w:rPr>
          <w:rFonts w:ascii="Arial" w:hAnsi="Arial" w:cs="Arial"/>
          <w:sz w:val="18"/>
          <w:szCs w:val="18"/>
        </w:rPr>
        <w:t>Т</w:t>
      </w:r>
      <w:r w:rsidRPr="001E274C">
        <w:rPr>
          <w:rFonts w:ascii="Arial" w:hAnsi="Arial" w:cs="Arial"/>
          <w:sz w:val="18"/>
          <w:szCs w:val="18"/>
        </w:rPr>
        <w:t xml:space="preserve">ехнической поддержки не позднее первого дня начала действия соответствующего Сертификата </w:t>
      </w:r>
      <w:r w:rsidR="008A13A6" w:rsidRPr="001E274C">
        <w:rPr>
          <w:rFonts w:ascii="Arial" w:hAnsi="Arial" w:cs="Arial"/>
          <w:sz w:val="18"/>
          <w:szCs w:val="18"/>
        </w:rPr>
        <w:t>Т</w:t>
      </w:r>
      <w:r w:rsidRPr="001E274C">
        <w:rPr>
          <w:rFonts w:ascii="Arial" w:hAnsi="Arial" w:cs="Arial"/>
          <w:sz w:val="18"/>
          <w:szCs w:val="18"/>
        </w:rPr>
        <w:t>ехническо</w:t>
      </w:r>
      <w:r w:rsidR="008A13A6" w:rsidRPr="001E274C">
        <w:rPr>
          <w:rFonts w:ascii="Arial" w:hAnsi="Arial" w:cs="Arial"/>
          <w:sz w:val="18"/>
          <w:szCs w:val="18"/>
        </w:rPr>
        <w:t>й</w:t>
      </w:r>
      <w:r w:rsidRPr="001E274C">
        <w:rPr>
          <w:rFonts w:ascii="Arial" w:hAnsi="Arial" w:cs="Arial"/>
          <w:sz w:val="18"/>
          <w:szCs w:val="18"/>
        </w:rPr>
        <w:t xml:space="preserve"> поддержки, если иное не предусмотрено в соответствующих Спецификациях к Договору. </w:t>
      </w:r>
    </w:p>
    <w:p w:rsidR="00B07DA9" w:rsidRPr="001E274C" w:rsidRDefault="009038C6" w:rsidP="001E274C">
      <w:pPr>
        <w:pStyle w:val="a9"/>
        <w:numPr>
          <w:ilvl w:val="1"/>
          <w:numId w:val="1"/>
        </w:numPr>
        <w:tabs>
          <w:tab w:val="clear" w:pos="792"/>
          <w:tab w:val="num" w:pos="567"/>
        </w:tabs>
        <w:ind w:left="0" w:right="-2" w:firstLine="0"/>
        <w:rPr>
          <w:rFonts w:ascii="Arial" w:hAnsi="Arial" w:cs="Arial"/>
          <w:sz w:val="18"/>
          <w:szCs w:val="18"/>
        </w:rPr>
      </w:pPr>
      <w:r w:rsidRPr="001E274C">
        <w:rPr>
          <w:rFonts w:ascii="Arial" w:hAnsi="Arial" w:cs="Arial"/>
          <w:sz w:val="18"/>
          <w:szCs w:val="18"/>
        </w:rPr>
        <w:t>Лицен</w:t>
      </w:r>
      <w:r w:rsidR="00085F33" w:rsidRPr="001E274C">
        <w:rPr>
          <w:rFonts w:ascii="Arial" w:hAnsi="Arial" w:cs="Arial"/>
          <w:sz w:val="18"/>
          <w:szCs w:val="18"/>
        </w:rPr>
        <w:t>з</w:t>
      </w:r>
      <w:r w:rsidRPr="001E274C">
        <w:rPr>
          <w:rFonts w:ascii="Arial" w:hAnsi="Arial" w:cs="Arial"/>
          <w:sz w:val="18"/>
          <w:szCs w:val="18"/>
        </w:rPr>
        <w:t>иат</w:t>
      </w:r>
      <w:r w:rsidR="00B07DA9" w:rsidRPr="001E274C">
        <w:rPr>
          <w:rFonts w:ascii="Arial" w:hAnsi="Arial" w:cs="Arial"/>
          <w:sz w:val="18"/>
          <w:szCs w:val="18"/>
        </w:rPr>
        <w:t xml:space="preserve"> </w:t>
      </w:r>
      <w:r w:rsidR="008A13A6" w:rsidRPr="001E274C">
        <w:rPr>
          <w:rFonts w:ascii="Arial" w:hAnsi="Arial" w:cs="Arial"/>
          <w:sz w:val="18"/>
          <w:szCs w:val="18"/>
        </w:rPr>
        <w:t xml:space="preserve">обязуется </w:t>
      </w:r>
      <w:r w:rsidR="00B07DA9" w:rsidRPr="001E274C">
        <w:rPr>
          <w:rFonts w:ascii="Arial" w:hAnsi="Arial" w:cs="Arial"/>
          <w:sz w:val="18"/>
          <w:szCs w:val="18"/>
        </w:rPr>
        <w:t xml:space="preserve">принять предоставленные </w:t>
      </w:r>
      <w:r w:rsidR="008A13A6" w:rsidRPr="001E274C">
        <w:rPr>
          <w:rFonts w:ascii="Arial" w:hAnsi="Arial" w:cs="Arial"/>
          <w:sz w:val="18"/>
          <w:szCs w:val="18"/>
        </w:rPr>
        <w:t>Лицензиаром</w:t>
      </w:r>
      <w:r w:rsidR="00B07DA9" w:rsidRPr="001E274C">
        <w:rPr>
          <w:rFonts w:ascii="Arial" w:hAnsi="Arial" w:cs="Arial"/>
          <w:sz w:val="18"/>
          <w:szCs w:val="18"/>
        </w:rPr>
        <w:t xml:space="preserve"> Сертификаты </w:t>
      </w:r>
      <w:r w:rsidR="008A13A6" w:rsidRPr="001E274C">
        <w:rPr>
          <w:rFonts w:ascii="Arial" w:hAnsi="Arial" w:cs="Arial"/>
          <w:sz w:val="18"/>
          <w:szCs w:val="18"/>
        </w:rPr>
        <w:t xml:space="preserve">и подписать Акт приема-передачи </w:t>
      </w:r>
      <w:r w:rsidR="00085F33" w:rsidRPr="001E274C">
        <w:rPr>
          <w:rFonts w:ascii="Arial" w:hAnsi="Arial" w:cs="Arial"/>
          <w:sz w:val="18"/>
          <w:szCs w:val="18"/>
        </w:rPr>
        <w:t>в течение</w:t>
      </w:r>
      <w:r w:rsidR="00B07DA9" w:rsidRPr="001E274C">
        <w:rPr>
          <w:rFonts w:ascii="Arial" w:hAnsi="Arial" w:cs="Arial"/>
          <w:sz w:val="18"/>
          <w:szCs w:val="18"/>
        </w:rPr>
        <w:t xml:space="preserve"> </w:t>
      </w:r>
      <w:r w:rsidR="001E274C" w:rsidRPr="001E274C">
        <w:rPr>
          <w:rFonts w:ascii="Arial" w:hAnsi="Arial" w:cs="Arial"/>
          <w:sz w:val="18"/>
          <w:szCs w:val="18"/>
        </w:rPr>
        <w:t>[</w:t>
      </w:r>
      <w:r w:rsidR="001E274C" w:rsidRPr="001E274C">
        <w:rPr>
          <w:rFonts w:ascii="Arial" w:hAnsi="Arial" w:cs="Arial"/>
          <w:b/>
          <w:sz w:val="18"/>
          <w:szCs w:val="18"/>
        </w:rPr>
        <w:t xml:space="preserve">срок, </w:t>
      </w:r>
      <w:r w:rsidR="001E274C" w:rsidRPr="001E274C">
        <w:rPr>
          <w:rFonts w:ascii="Arial" w:hAnsi="Arial" w:cs="Arial"/>
          <w:b/>
          <w:sz w:val="18"/>
          <w:szCs w:val="18"/>
        </w:rPr>
        <w:t>в течение</w:t>
      </w:r>
      <w:r w:rsidR="001E274C" w:rsidRPr="001E274C">
        <w:rPr>
          <w:rFonts w:ascii="Arial" w:hAnsi="Arial" w:cs="Arial"/>
          <w:b/>
          <w:sz w:val="18"/>
          <w:szCs w:val="18"/>
        </w:rPr>
        <w:t xml:space="preserve"> которого Лицензиат обязан подписать Акт</w:t>
      </w:r>
      <w:r w:rsidR="001E274C" w:rsidRPr="001E274C">
        <w:rPr>
          <w:rFonts w:ascii="Arial" w:hAnsi="Arial" w:cs="Arial"/>
          <w:sz w:val="18"/>
          <w:szCs w:val="18"/>
        </w:rPr>
        <w:t xml:space="preserve">] </w:t>
      </w:r>
      <w:r w:rsidR="00B07DA9" w:rsidRPr="001E274C">
        <w:rPr>
          <w:rFonts w:ascii="Arial" w:hAnsi="Arial" w:cs="Arial"/>
          <w:sz w:val="18"/>
          <w:szCs w:val="18"/>
        </w:rPr>
        <w:t xml:space="preserve">рабочих дней с даты получения от </w:t>
      </w:r>
      <w:r w:rsidR="008A13A6" w:rsidRPr="001E274C">
        <w:rPr>
          <w:rFonts w:ascii="Arial" w:hAnsi="Arial" w:cs="Arial"/>
          <w:sz w:val="18"/>
          <w:szCs w:val="18"/>
        </w:rPr>
        <w:t>Лицензиара</w:t>
      </w:r>
      <w:r w:rsidR="00B07DA9" w:rsidRPr="001E274C">
        <w:rPr>
          <w:rFonts w:ascii="Arial" w:hAnsi="Arial" w:cs="Arial"/>
          <w:sz w:val="18"/>
          <w:szCs w:val="18"/>
        </w:rPr>
        <w:t xml:space="preserve"> Сертификатов и Актов приема-передачи. </w:t>
      </w:r>
    </w:p>
    <w:p w:rsidR="004F6C59" w:rsidRPr="001E274C" w:rsidRDefault="00B07DA9" w:rsidP="001E274C">
      <w:pPr>
        <w:numPr>
          <w:ilvl w:val="1"/>
          <w:numId w:val="1"/>
        </w:numPr>
        <w:tabs>
          <w:tab w:val="num" w:pos="432"/>
          <w:tab w:val="left" w:pos="1080"/>
        </w:tabs>
        <w:ind w:left="0" w:right="-2" w:firstLine="0"/>
        <w:rPr>
          <w:rFonts w:ascii="Arial" w:hAnsi="Arial" w:cs="Arial"/>
          <w:sz w:val="18"/>
          <w:szCs w:val="18"/>
          <w:u w:val="single"/>
        </w:rPr>
      </w:pPr>
      <w:r w:rsidRPr="001E274C">
        <w:rPr>
          <w:rFonts w:ascii="Arial" w:hAnsi="Arial" w:cs="Arial"/>
          <w:sz w:val="18"/>
          <w:szCs w:val="18"/>
        </w:rPr>
        <w:t xml:space="preserve">Лицензиат обязуется принять лицензии на использование ПО и подписать Акт приема-передачи права на </w:t>
      </w:r>
      <w:r w:rsidR="001D48F9" w:rsidRPr="001E274C">
        <w:rPr>
          <w:rFonts w:ascii="Arial" w:hAnsi="Arial" w:cs="Arial"/>
          <w:sz w:val="18"/>
          <w:szCs w:val="18"/>
        </w:rPr>
        <w:t xml:space="preserve">использование ПО </w:t>
      </w:r>
      <w:r w:rsidR="00085F33" w:rsidRPr="001E274C">
        <w:rPr>
          <w:rFonts w:ascii="Arial" w:hAnsi="Arial" w:cs="Arial"/>
          <w:sz w:val="18"/>
          <w:szCs w:val="18"/>
        </w:rPr>
        <w:t>в течение</w:t>
      </w:r>
      <w:r w:rsidR="001D48F9" w:rsidRPr="001E274C">
        <w:rPr>
          <w:rFonts w:ascii="Arial" w:hAnsi="Arial" w:cs="Arial"/>
          <w:sz w:val="18"/>
          <w:szCs w:val="18"/>
        </w:rPr>
        <w:t xml:space="preserve"> </w:t>
      </w:r>
      <w:r w:rsidR="001E274C" w:rsidRPr="001E274C">
        <w:rPr>
          <w:rFonts w:ascii="Arial" w:hAnsi="Arial" w:cs="Arial"/>
          <w:sz w:val="18"/>
          <w:szCs w:val="18"/>
        </w:rPr>
        <w:t>[</w:t>
      </w:r>
      <w:r w:rsidR="001E274C" w:rsidRPr="001E274C">
        <w:rPr>
          <w:rFonts w:ascii="Arial" w:hAnsi="Arial" w:cs="Arial"/>
          <w:b/>
          <w:sz w:val="18"/>
          <w:szCs w:val="18"/>
        </w:rPr>
        <w:t>срок, в течени</w:t>
      </w:r>
      <w:r w:rsidR="001E274C" w:rsidRPr="001E274C">
        <w:rPr>
          <w:rFonts w:ascii="Arial" w:hAnsi="Arial" w:cs="Arial"/>
          <w:b/>
          <w:sz w:val="18"/>
          <w:szCs w:val="18"/>
        </w:rPr>
        <w:t>е</w:t>
      </w:r>
      <w:r w:rsidR="001E274C" w:rsidRPr="001E274C">
        <w:rPr>
          <w:rFonts w:ascii="Arial" w:hAnsi="Arial" w:cs="Arial"/>
          <w:b/>
          <w:sz w:val="18"/>
          <w:szCs w:val="18"/>
        </w:rPr>
        <w:t xml:space="preserve"> которого Лицензиат обязан подписать Акт</w:t>
      </w:r>
      <w:r w:rsidR="001E274C" w:rsidRPr="001E274C">
        <w:rPr>
          <w:rFonts w:ascii="Arial" w:hAnsi="Arial" w:cs="Arial"/>
          <w:sz w:val="18"/>
          <w:szCs w:val="18"/>
        </w:rPr>
        <w:t xml:space="preserve">] </w:t>
      </w:r>
      <w:r w:rsidRPr="001E274C">
        <w:rPr>
          <w:rFonts w:ascii="Arial" w:hAnsi="Arial" w:cs="Arial"/>
          <w:sz w:val="18"/>
          <w:szCs w:val="18"/>
        </w:rPr>
        <w:t>рабочих дней с момента передачи Лицензиаром регистрационной информации.</w:t>
      </w:r>
    </w:p>
    <w:p w:rsidR="00B07DA9" w:rsidRPr="001E274C" w:rsidRDefault="00B07DA9" w:rsidP="001E274C">
      <w:pPr>
        <w:numPr>
          <w:ilvl w:val="1"/>
          <w:numId w:val="1"/>
        </w:numPr>
        <w:tabs>
          <w:tab w:val="num" w:pos="432"/>
          <w:tab w:val="left" w:pos="1080"/>
        </w:tabs>
        <w:ind w:left="0" w:right="-2" w:firstLine="0"/>
        <w:rPr>
          <w:rFonts w:ascii="Arial" w:hAnsi="Arial"/>
          <w:sz w:val="18"/>
          <w:szCs w:val="18"/>
          <w:u w:val="single"/>
        </w:rPr>
      </w:pPr>
      <w:r w:rsidRPr="001E274C">
        <w:rPr>
          <w:rFonts w:ascii="Arial" w:hAnsi="Arial" w:cs="Arial"/>
          <w:sz w:val="18"/>
          <w:szCs w:val="18"/>
        </w:rPr>
        <w:t xml:space="preserve"> </w:t>
      </w:r>
      <w:r w:rsidRPr="001E274C">
        <w:rPr>
          <w:rFonts w:ascii="Arial" w:hAnsi="Arial"/>
          <w:sz w:val="18"/>
          <w:szCs w:val="18"/>
        </w:rPr>
        <w:t xml:space="preserve">В случае, если по истечению </w:t>
      </w:r>
      <w:r w:rsidR="001E274C" w:rsidRPr="001E274C">
        <w:rPr>
          <w:rFonts w:ascii="Arial" w:hAnsi="Arial" w:cs="Arial"/>
          <w:sz w:val="18"/>
          <w:szCs w:val="18"/>
        </w:rPr>
        <w:t>[</w:t>
      </w:r>
      <w:r w:rsidR="001E274C" w:rsidRPr="001E274C">
        <w:rPr>
          <w:rFonts w:ascii="Arial" w:hAnsi="Arial" w:cs="Arial"/>
          <w:b/>
          <w:sz w:val="18"/>
          <w:szCs w:val="18"/>
        </w:rPr>
        <w:t>срок, в течени</w:t>
      </w:r>
      <w:r w:rsidR="001E274C" w:rsidRPr="001E274C">
        <w:rPr>
          <w:rFonts w:ascii="Arial" w:hAnsi="Arial" w:cs="Arial"/>
          <w:b/>
          <w:sz w:val="18"/>
          <w:szCs w:val="18"/>
        </w:rPr>
        <w:t>е</w:t>
      </w:r>
      <w:r w:rsidR="001E274C" w:rsidRPr="001E274C">
        <w:rPr>
          <w:rFonts w:ascii="Arial" w:hAnsi="Arial" w:cs="Arial"/>
          <w:b/>
          <w:sz w:val="18"/>
          <w:szCs w:val="18"/>
        </w:rPr>
        <w:t xml:space="preserve"> которого Лицензиат обязан подписать Акт</w:t>
      </w:r>
      <w:r w:rsidR="001E274C" w:rsidRPr="001E274C">
        <w:rPr>
          <w:rFonts w:ascii="Arial" w:hAnsi="Arial" w:cs="Arial"/>
          <w:sz w:val="18"/>
          <w:szCs w:val="18"/>
        </w:rPr>
        <w:t xml:space="preserve">] </w:t>
      </w:r>
      <w:r w:rsidRPr="001E274C">
        <w:rPr>
          <w:rFonts w:ascii="Arial" w:hAnsi="Arial"/>
          <w:sz w:val="18"/>
          <w:szCs w:val="18"/>
        </w:rPr>
        <w:t>рабочих дней Лицензиат не подпишет Акт</w:t>
      </w:r>
      <w:r w:rsidR="008A13A6" w:rsidRPr="001E274C">
        <w:rPr>
          <w:rFonts w:ascii="Arial" w:hAnsi="Arial"/>
          <w:sz w:val="18"/>
          <w:szCs w:val="18"/>
        </w:rPr>
        <w:t>ы</w:t>
      </w:r>
      <w:r w:rsidRPr="001E274C">
        <w:rPr>
          <w:rFonts w:ascii="Arial" w:hAnsi="Arial"/>
          <w:sz w:val="18"/>
          <w:szCs w:val="18"/>
        </w:rPr>
        <w:t xml:space="preserve"> приема-передачи и не предоставит мотивированн</w:t>
      </w:r>
      <w:r w:rsidR="0058092F" w:rsidRPr="001E274C">
        <w:rPr>
          <w:rFonts w:ascii="Arial" w:hAnsi="Arial"/>
          <w:sz w:val="18"/>
          <w:szCs w:val="18"/>
        </w:rPr>
        <w:t>ый</w:t>
      </w:r>
      <w:r w:rsidRPr="001E274C">
        <w:rPr>
          <w:rFonts w:ascii="Arial" w:hAnsi="Arial"/>
          <w:sz w:val="18"/>
          <w:szCs w:val="18"/>
        </w:rPr>
        <w:t xml:space="preserve"> письменн</w:t>
      </w:r>
      <w:r w:rsidR="0058092F" w:rsidRPr="001E274C">
        <w:rPr>
          <w:rFonts w:ascii="Arial" w:hAnsi="Arial"/>
          <w:sz w:val="18"/>
          <w:szCs w:val="18"/>
        </w:rPr>
        <w:t>ый</w:t>
      </w:r>
      <w:r w:rsidRPr="001E274C">
        <w:rPr>
          <w:rFonts w:ascii="Arial" w:hAnsi="Arial"/>
          <w:sz w:val="18"/>
          <w:szCs w:val="18"/>
        </w:rPr>
        <w:t xml:space="preserve"> отказ</w:t>
      </w:r>
      <w:r w:rsidR="00801DCB" w:rsidRPr="001E274C">
        <w:rPr>
          <w:rFonts w:ascii="Arial" w:hAnsi="Arial" w:cs="Arial"/>
          <w:sz w:val="18"/>
          <w:szCs w:val="18"/>
        </w:rPr>
        <w:t xml:space="preserve"> от подписания Акт</w:t>
      </w:r>
      <w:r w:rsidR="008A13A6" w:rsidRPr="001E274C">
        <w:rPr>
          <w:rFonts w:ascii="Arial" w:hAnsi="Arial" w:cs="Arial"/>
          <w:sz w:val="18"/>
          <w:szCs w:val="18"/>
        </w:rPr>
        <w:t>ов</w:t>
      </w:r>
      <w:r w:rsidRPr="001E274C">
        <w:rPr>
          <w:rFonts w:ascii="Arial" w:hAnsi="Arial" w:cs="Arial"/>
          <w:sz w:val="18"/>
          <w:szCs w:val="18"/>
        </w:rPr>
        <w:t>,</w:t>
      </w:r>
      <w:r w:rsidR="00801DCB" w:rsidRPr="001E274C">
        <w:rPr>
          <w:rFonts w:ascii="Arial" w:hAnsi="Arial"/>
          <w:sz w:val="18"/>
          <w:szCs w:val="18"/>
        </w:rPr>
        <w:t xml:space="preserve"> обязательства </w:t>
      </w:r>
      <w:r w:rsidR="00801DCB" w:rsidRPr="001E274C">
        <w:rPr>
          <w:rFonts w:ascii="Arial" w:hAnsi="Arial" w:cs="Arial"/>
          <w:sz w:val="18"/>
          <w:szCs w:val="18"/>
        </w:rPr>
        <w:t>Лицензиа</w:t>
      </w:r>
      <w:r w:rsidR="00D7255A" w:rsidRPr="001E274C">
        <w:rPr>
          <w:rFonts w:ascii="Arial" w:hAnsi="Arial" w:cs="Arial"/>
          <w:sz w:val="18"/>
          <w:szCs w:val="18"/>
        </w:rPr>
        <w:t>ра</w:t>
      </w:r>
      <w:r w:rsidR="00801DCB" w:rsidRPr="001E274C">
        <w:rPr>
          <w:rFonts w:ascii="Arial" w:hAnsi="Arial" w:cs="Arial"/>
          <w:sz w:val="18"/>
          <w:szCs w:val="18"/>
        </w:rPr>
        <w:t xml:space="preserve"> </w:t>
      </w:r>
      <w:r w:rsidR="00801DCB" w:rsidRPr="001E274C">
        <w:rPr>
          <w:rFonts w:ascii="Arial" w:hAnsi="Arial"/>
          <w:sz w:val="18"/>
          <w:szCs w:val="18"/>
        </w:rPr>
        <w:t xml:space="preserve">по предоставлению лицензий </w:t>
      </w:r>
      <w:r w:rsidR="00801DCB" w:rsidRPr="001E274C">
        <w:rPr>
          <w:rFonts w:ascii="Arial" w:hAnsi="Arial" w:cs="Arial"/>
          <w:sz w:val="18"/>
          <w:szCs w:val="18"/>
        </w:rPr>
        <w:t>ПО</w:t>
      </w:r>
      <w:r w:rsidR="009F0D51" w:rsidRPr="001E274C">
        <w:rPr>
          <w:rFonts w:ascii="Arial" w:hAnsi="Arial" w:cs="Arial"/>
          <w:sz w:val="18"/>
          <w:szCs w:val="18"/>
        </w:rPr>
        <w:t xml:space="preserve">/Сертификатов </w:t>
      </w:r>
      <w:r w:rsidR="008A13A6" w:rsidRPr="001E274C">
        <w:rPr>
          <w:rFonts w:ascii="Arial" w:hAnsi="Arial" w:cs="Arial"/>
          <w:sz w:val="18"/>
          <w:szCs w:val="18"/>
        </w:rPr>
        <w:t>Т</w:t>
      </w:r>
      <w:r w:rsidR="009F0D51" w:rsidRPr="001E274C">
        <w:rPr>
          <w:rFonts w:ascii="Arial" w:hAnsi="Arial" w:cs="Arial"/>
          <w:sz w:val="18"/>
          <w:szCs w:val="18"/>
        </w:rPr>
        <w:t>ехнической поддержки</w:t>
      </w:r>
      <w:r w:rsidR="00801DCB" w:rsidRPr="001E274C">
        <w:rPr>
          <w:rFonts w:ascii="Arial" w:hAnsi="Arial" w:cs="Arial"/>
          <w:sz w:val="18"/>
          <w:szCs w:val="18"/>
        </w:rPr>
        <w:t xml:space="preserve"> </w:t>
      </w:r>
      <w:r w:rsidRPr="001E274C">
        <w:rPr>
          <w:rFonts w:ascii="Arial" w:hAnsi="Arial" w:cs="Arial"/>
          <w:sz w:val="18"/>
          <w:szCs w:val="18"/>
        </w:rPr>
        <w:t>счита</w:t>
      </w:r>
      <w:r w:rsidR="00801DCB" w:rsidRPr="001E274C">
        <w:rPr>
          <w:rFonts w:ascii="Arial" w:hAnsi="Arial" w:cs="Arial"/>
          <w:sz w:val="18"/>
          <w:szCs w:val="18"/>
        </w:rPr>
        <w:t>ю</w:t>
      </w:r>
      <w:r w:rsidRPr="001E274C">
        <w:rPr>
          <w:rFonts w:ascii="Arial" w:hAnsi="Arial" w:cs="Arial"/>
          <w:sz w:val="18"/>
          <w:szCs w:val="18"/>
        </w:rPr>
        <w:t>тся</w:t>
      </w:r>
      <w:r w:rsidR="00801DCB" w:rsidRPr="001E274C">
        <w:rPr>
          <w:rFonts w:ascii="Arial" w:hAnsi="Arial" w:cs="Arial"/>
          <w:sz w:val="18"/>
          <w:szCs w:val="18"/>
        </w:rPr>
        <w:t xml:space="preserve"> </w:t>
      </w:r>
      <w:r w:rsidRPr="001E274C">
        <w:rPr>
          <w:rFonts w:ascii="Arial" w:hAnsi="Arial" w:cs="Arial"/>
          <w:sz w:val="18"/>
          <w:szCs w:val="18"/>
        </w:rPr>
        <w:t>выполн</w:t>
      </w:r>
      <w:r w:rsidR="00801DCB" w:rsidRPr="001E274C">
        <w:rPr>
          <w:rFonts w:ascii="Arial" w:hAnsi="Arial" w:cs="Arial"/>
          <w:sz w:val="18"/>
          <w:szCs w:val="18"/>
        </w:rPr>
        <w:t xml:space="preserve">енными </w:t>
      </w:r>
      <w:r w:rsidR="00D7255A" w:rsidRPr="001E274C">
        <w:rPr>
          <w:rFonts w:ascii="Arial" w:hAnsi="Arial" w:cs="Arial"/>
          <w:sz w:val="18"/>
          <w:szCs w:val="18"/>
        </w:rPr>
        <w:t xml:space="preserve">Лицензиаром </w:t>
      </w:r>
      <w:r w:rsidR="00801DCB" w:rsidRPr="001E274C">
        <w:rPr>
          <w:rFonts w:ascii="Arial" w:hAnsi="Arial" w:cs="Arial"/>
          <w:sz w:val="18"/>
          <w:szCs w:val="18"/>
        </w:rPr>
        <w:t xml:space="preserve">надлежащим образом </w:t>
      </w:r>
      <w:r w:rsidR="00D7255A" w:rsidRPr="001E274C">
        <w:rPr>
          <w:rFonts w:ascii="Arial" w:hAnsi="Arial" w:cs="Arial"/>
          <w:sz w:val="18"/>
          <w:szCs w:val="18"/>
        </w:rPr>
        <w:t>и</w:t>
      </w:r>
      <w:r w:rsidR="00D7255A" w:rsidRPr="001E274C">
        <w:rPr>
          <w:rFonts w:ascii="Arial" w:hAnsi="Arial"/>
          <w:sz w:val="18"/>
          <w:szCs w:val="18"/>
        </w:rPr>
        <w:t xml:space="preserve"> </w:t>
      </w:r>
      <w:r w:rsidRPr="001E274C">
        <w:rPr>
          <w:rFonts w:ascii="Arial" w:hAnsi="Arial"/>
          <w:sz w:val="18"/>
          <w:szCs w:val="18"/>
        </w:rPr>
        <w:t>в полном объеме</w:t>
      </w:r>
      <w:r w:rsidR="00D7255A" w:rsidRPr="001E274C">
        <w:rPr>
          <w:rFonts w:ascii="Arial" w:hAnsi="Arial"/>
          <w:sz w:val="18"/>
          <w:szCs w:val="18"/>
        </w:rPr>
        <w:t xml:space="preserve">, </w:t>
      </w:r>
      <w:r w:rsidR="009F0D51" w:rsidRPr="001E274C">
        <w:rPr>
          <w:rFonts w:ascii="Arial" w:hAnsi="Arial"/>
          <w:sz w:val="18"/>
          <w:szCs w:val="18"/>
        </w:rPr>
        <w:t xml:space="preserve"> </w:t>
      </w:r>
      <w:r w:rsidR="00D7255A" w:rsidRPr="001E274C">
        <w:rPr>
          <w:rFonts w:ascii="Arial" w:hAnsi="Arial" w:cs="Arial"/>
          <w:sz w:val="18"/>
          <w:szCs w:val="18"/>
        </w:rPr>
        <w:t>лицензии на</w:t>
      </w:r>
      <w:r w:rsidR="009F0D51" w:rsidRPr="001E274C">
        <w:rPr>
          <w:rFonts w:ascii="Arial" w:hAnsi="Arial" w:cs="Arial"/>
          <w:sz w:val="18"/>
          <w:szCs w:val="18"/>
        </w:rPr>
        <w:t xml:space="preserve"> использование</w:t>
      </w:r>
      <w:r w:rsidR="00D7255A" w:rsidRPr="001E274C">
        <w:rPr>
          <w:rFonts w:ascii="Arial" w:hAnsi="Arial" w:cs="Arial"/>
          <w:sz w:val="18"/>
          <w:szCs w:val="18"/>
        </w:rPr>
        <w:t xml:space="preserve"> ПО</w:t>
      </w:r>
      <w:r w:rsidR="009F0D51" w:rsidRPr="001E274C">
        <w:rPr>
          <w:rFonts w:ascii="Arial" w:hAnsi="Arial" w:cs="Arial"/>
          <w:sz w:val="18"/>
          <w:szCs w:val="18"/>
        </w:rPr>
        <w:t xml:space="preserve">/Сертификаты </w:t>
      </w:r>
      <w:r w:rsidR="008A13A6" w:rsidRPr="001E274C">
        <w:rPr>
          <w:rFonts w:ascii="Arial" w:hAnsi="Arial" w:cs="Arial"/>
          <w:sz w:val="18"/>
          <w:szCs w:val="18"/>
        </w:rPr>
        <w:t>Т</w:t>
      </w:r>
      <w:r w:rsidR="009F0D51" w:rsidRPr="001E274C">
        <w:rPr>
          <w:rFonts w:ascii="Arial" w:hAnsi="Arial" w:cs="Arial"/>
          <w:sz w:val="18"/>
          <w:szCs w:val="18"/>
        </w:rPr>
        <w:t>ехнической поддержки</w:t>
      </w:r>
      <w:r w:rsidR="00D7255A" w:rsidRPr="001E274C">
        <w:rPr>
          <w:rFonts w:ascii="Arial" w:hAnsi="Arial" w:cs="Arial"/>
          <w:sz w:val="18"/>
          <w:szCs w:val="18"/>
        </w:rPr>
        <w:t xml:space="preserve"> – принятыми Лицензиатом </w:t>
      </w:r>
      <w:r w:rsidR="00801DCB" w:rsidRPr="001E274C">
        <w:rPr>
          <w:rFonts w:ascii="Arial" w:hAnsi="Arial" w:cs="Arial"/>
          <w:sz w:val="18"/>
          <w:szCs w:val="18"/>
        </w:rPr>
        <w:t>и такими, что подлежат оплат</w:t>
      </w:r>
      <w:r w:rsidR="00D7255A" w:rsidRPr="001E274C">
        <w:rPr>
          <w:rFonts w:ascii="Arial" w:hAnsi="Arial" w:cs="Arial"/>
          <w:sz w:val="18"/>
          <w:szCs w:val="18"/>
        </w:rPr>
        <w:t>е</w:t>
      </w:r>
      <w:r w:rsidRPr="001E274C">
        <w:rPr>
          <w:rFonts w:ascii="Arial" w:hAnsi="Arial" w:cs="Arial"/>
          <w:sz w:val="18"/>
          <w:szCs w:val="18"/>
        </w:rPr>
        <w:t xml:space="preserve">, а </w:t>
      </w:r>
      <w:r w:rsidRPr="001E274C">
        <w:rPr>
          <w:rFonts w:ascii="Arial" w:hAnsi="Arial"/>
          <w:sz w:val="18"/>
          <w:szCs w:val="18"/>
        </w:rPr>
        <w:t>Акт</w:t>
      </w:r>
      <w:r w:rsidR="008A13A6" w:rsidRPr="001E274C">
        <w:rPr>
          <w:rFonts w:ascii="Arial" w:hAnsi="Arial"/>
          <w:sz w:val="18"/>
          <w:szCs w:val="18"/>
        </w:rPr>
        <w:t>ы</w:t>
      </w:r>
      <w:r w:rsidRPr="001E274C">
        <w:rPr>
          <w:rFonts w:ascii="Arial" w:hAnsi="Arial"/>
          <w:sz w:val="18"/>
          <w:szCs w:val="18"/>
        </w:rPr>
        <w:t xml:space="preserve"> приема-передачи</w:t>
      </w:r>
      <w:r w:rsidR="00D7255A" w:rsidRPr="001E274C">
        <w:rPr>
          <w:rFonts w:ascii="Arial" w:hAnsi="Arial" w:cs="Arial"/>
          <w:sz w:val="18"/>
          <w:szCs w:val="18"/>
        </w:rPr>
        <w:t>, подписанны</w:t>
      </w:r>
      <w:r w:rsidR="008A13A6" w:rsidRPr="001E274C">
        <w:rPr>
          <w:rFonts w:ascii="Arial" w:hAnsi="Arial" w:cs="Arial"/>
          <w:sz w:val="18"/>
          <w:szCs w:val="18"/>
        </w:rPr>
        <w:t>е</w:t>
      </w:r>
      <w:r w:rsidR="00D7255A" w:rsidRPr="001E274C">
        <w:rPr>
          <w:rFonts w:ascii="Arial" w:hAnsi="Arial"/>
          <w:sz w:val="18"/>
          <w:szCs w:val="18"/>
        </w:rPr>
        <w:t xml:space="preserve"> Лицензиаром в одностороннем порядке</w:t>
      </w:r>
      <w:r w:rsidR="00D7255A" w:rsidRPr="001E274C">
        <w:rPr>
          <w:rFonts w:ascii="Arial" w:hAnsi="Arial" w:cs="Arial"/>
          <w:sz w:val="18"/>
          <w:szCs w:val="18"/>
        </w:rPr>
        <w:t>,</w:t>
      </w:r>
      <w:r w:rsidRPr="001E274C">
        <w:rPr>
          <w:rFonts w:ascii="Arial" w:hAnsi="Arial" w:cs="Arial"/>
          <w:sz w:val="18"/>
          <w:szCs w:val="18"/>
        </w:rPr>
        <w:t xml:space="preserve"> </w:t>
      </w:r>
      <w:r w:rsidR="00801DCB" w:rsidRPr="001E274C">
        <w:rPr>
          <w:rFonts w:ascii="Arial" w:hAnsi="Arial" w:cs="Arial"/>
          <w:sz w:val="18"/>
          <w:szCs w:val="18"/>
        </w:rPr>
        <w:t>име</w:t>
      </w:r>
      <w:r w:rsidR="0058092F" w:rsidRPr="001E274C">
        <w:rPr>
          <w:rFonts w:ascii="Arial" w:hAnsi="Arial" w:cs="Arial"/>
          <w:sz w:val="18"/>
          <w:szCs w:val="18"/>
        </w:rPr>
        <w:t>ю</w:t>
      </w:r>
      <w:r w:rsidR="00801DCB" w:rsidRPr="001E274C">
        <w:rPr>
          <w:rFonts w:ascii="Arial" w:hAnsi="Arial" w:cs="Arial"/>
          <w:sz w:val="18"/>
          <w:szCs w:val="18"/>
        </w:rPr>
        <w:t>т</w:t>
      </w:r>
      <w:r w:rsidR="00D7255A" w:rsidRPr="001E274C">
        <w:rPr>
          <w:rFonts w:ascii="Arial" w:hAnsi="Arial" w:cs="Arial"/>
          <w:sz w:val="18"/>
          <w:szCs w:val="18"/>
        </w:rPr>
        <w:t xml:space="preserve"> для Сторон</w:t>
      </w:r>
      <w:r w:rsidR="00801DCB" w:rsidRPr="001E274C">
        <w:rPr>
          <w:rFonts w:ascii="Arial" w:hAnsi="Arial" w:cs="Arial"/>
          <w:sz w:val="18"/>
          <w:szCs w:val="18"/>
        </w:rPr>
        <w:t xml:space="preserve"> юридическую силу</w:t>
      </w:r>
      <w:r w:rsidR="00D7255A" w:rsidRPr="001E274C">
        <w:rPr>
          <w:rFonts w:ascii="Arial" w:hAnsi="Arial" w:cs="Arial"/>
          <w:sz w:val="18"/>
          <w:szCs w:val="18"/>
        </w:rPr>
        <w:t xml:space="preserve"> Акт</w:t>
      </w:r>
      <w:r w:rsidR="008A13A6" w:rsidRPr="001E274C">
        <w:rPr>
          <w:rFonts w:ascii="Arial" w:hAnsi="Arial" w:cs="Arial"/>
          <w:sz w:val="18"/>
          <w:szCs w:val="18"/>
        </w:rPr>
        <w:t>ов</w:t>
      </w:r>
      <w:r w:rsidR="00D7255A" w:rsidRPr="001E274C">
        <w:rPr>
          <w:rFonts w:ascii="Arial" w:hAnsi="Arial" w:cs="Arial"/>
          <w:sz w:val="18"/>
          <w:szCs w:val="18"/>
        </w:rPr>
        <w:t>, подписанн</w:t>
      </w:r>
      <w:r w:rsidR="008A13A6" w:rsidRPr="001E274C">
        <w:rPr>
          <w:rFonts w:ascii="Arial" w:hAnsi="Arial" w:cs="Arial"/>
          <w:sz w:val="18"/>
          <w:szCs w:val="18"/>
        </w:rPr>
        <w:t>ых</w:t>
      </w:r>
      <w:r w:rsidR="00D7255A" w:rsidRPr="001E274C">
        <w:rPr>
          <w:rFonts w:ascii="Arial" w:hAnsi="Arial" w:cs="Arial"/>
          <w:sz w:val="18"/>
          <w:szCs w:val="18"/>
        </w:rPr>
        <w:t xml:space="preserve"> обеими Сторонами</w:t>
      </w:r>
      <w:r w:rsidRPr="001E274C">
        <w:rPr>
          <w:rFonts w:ascii="Arial" w:hAnsi="Arial"/>
          <w:sz w:val="18"/>
          <w:szCs w:val="18"/>
        </w:rPr>
        <w:t>.</w:t>
      </w:r>
    </w:p>
    <w:p w:rsidR="003E54BF" w:rsidRPr="001E274C" w:rsidRDefault="003E54BF" w:rsidP="001E274C">
      <w:pPr>
        <w:tabs>
          <w:tab w:val="num" w:pos="792"/>
          <w:tab w:val="left" w:pos="1080"/>
        </w:tabs>
        <w:ind w:right="-2"/>
        <w:rPr>
          <w:rFonts w:ascii="Arial" w:hAnsi="Arial"/>
          <w:sz w:val="18"/>
          <w:szCs w:val="18"/>
          <w:u w:val="single"/>
        </w:rPr>
      </w:pPr>
    </w:p>
    <w:p w:rsidR="00DE0334" w:rsidRPr="001E274C" w:rsidRDefault="00B07DA9" w:rsidP="001E274C">
      <w:pPr>
        <w:pStyle w:val="1"/>
        <w:numPr>
          <w:ilvl w:val="0"/>
          <w:numId w:val="1"/>
        </w:numPr>
        <w:tabs>
          <w:tab w:val="clear" w:pos="360"/>
          <w:tab w:val="num" w:pos="0"/>
        </w:tabs>
        <w:spacing w:before="0"/>
        <w:ind w:left="0" w:right="-2" w:firstLine="0"/>
        <w:rPr>
          <w:rFonts w:ascii="Arial" w:hAnsi="Arial" w:cs="Arial"/>
          <w:sz w:val="18"/>
          <w:szCs w:val="18"/>
        </w:rPr>
      </w:pPr>
      <w:r w:rsidRPr="001E274C">
        <w:rPr>
          <w:rFonts w:ascii="Arial" w:hAnsi="Arial" w:cs="Arial"/>
          <w:sz w:val="18"/>
          <w:szCs w:val="18"/>
        </w:rPr>
        <w:t>ОТВЕТСТВЕННОСТЬ СТОРОН</w:t>
      </w:r>
    </w:p>
    <w:p w:rsidR="00B07DA9" w:rsidRPr="001E274C" w:rsidRDefault="00B07DA9" w:rsidP="001E274C">
      <w:pPr>
        <w:pStyle w:val="a9"/>
        <w:numPr>
          <w:ilvl w:val="1"/>
          <w:numId w:val="1"/>
        </w:numPr>
        <w:tabs>
          <w:tab w:val="clear" w:pos="792"/>
        </w:tabs>
        <w:ind w:left="0" w:right="-2" w:firstLine="0"/>
        <w:rPr>
          <w:rFonts w:ascii="Arial" w:hAnsi="Arial" w:cs="Arial"/>
          <w:sz w:val="18"/>
          <w:szCs w:val="18"/>
        </w:rPr>
      </w:pPr>
      <w:r w:rsidRPr="001E274C">
        <w:rPr>
          <w:rFonts w:ascii="Arial" w:hAnsi="Arial" w:cs="Arial"/>
          <w:sz w:val="18"/>
          <w:szCs w:val="18"/>
        </w:rPr>
        <w:t xml:space="preserve">Лицензиар гарантирует Лицензиату наличие у него на момент заключения Договора и в течение всего срока его действия необходимых прав для передачи лицензии на ПО, которые </w:t>
      </w:r>
      <w:r w:rsidR="00E30458" w:rsidRPr="001E274C">
        <w:rPr>
          <w:rFonts w:ascii="Arial" w:hAnsi="Arial" w:cs="Arial"/>
          <w:sz w:val="18"/>
          <w:szCs w:val="18"/>
        </w:rPr>
        <w:t>предоставляются</w:t>
      </w:r>
      <w:r w:rsidRPr="001E274C">
        <w:rPr>
          <w:rFonts w:ascii="Arial" w:hAnsi="Arial" w:cs="Arial"/>
          <w:sz w:val="18"/>
          <w:szCs w:val="18"/>
        </w:rPr>
        <w:t xml:space="preserve"> по Договору.</w:t>
      </w:r>
    </w:p>
    <w:p w:rsidR="00B07DA9" w:rsidRPr="001E274C" w:rsidRDefault="00B07DA9" w:rsidP="001E274C">
      <w:pPr>
        <w:pStyle w:val="a9"/>
        <w:numPr>
          <w:ilvl w:val="1"/>
          <w:numId w:val="1"/>
        </w:numPr>
        <w:tabs>
          <w:tab w:val="clear" w:pos="792"/>
        </w:tabs>
        <w:ind w:left="0" w:right="-2" w:firstLine="0"/>
        <w:rPr>
          <w:rFonts w:ascii="Arial" w:hAnsi="Arial" w:cs="Arial"/>
          <w:sz w:val="18"/>
          <w:szCs w:val="18"/>
        </w:rPr>
      </w:pPr>
      <w:r w:rsidRPr="001E274C">
        <w:rPr>
          <w:rFonts w:ascii="Arial" w:hAnsi="Arial" w:cs="Arial"/>
          <w:sz w:val="18"/>
          <w:szCs w:val="18"/>
        </w:rPr>
        <w:t>За неисполнение и/или ненадлежащее исполнения принятых на себя обязательств, Стороны несут ответственность в порядке, установленном действующим законодательством.</w:t>
      </w:r>
    </w:p>
    <w:p w:rsidR="00B07DA9" w:rsidRPr="001E274C" w:rsidRDefault="00B07DA9" w:rsidP="001E274C">
      <w:pPr>
        <w:pStyle w:val="a9"/>
        <w:numPr>
          <w:ilvl w:val="1"/>
          <w:numId w:val="1"/>
        </w:numPr>
        <w:tabs>
          <w:tab w:val="clear" w:pos="792"/>
        </w:tabs>
        <w:ind w:left="0" w:right="-2" w:firstLine="0"/>
        <w:rPr>
          <w:rFonts w:ascii="Arial" w:hAnsi="Arial" w:cs="Arial"/>
          <w:sz w:val="18"/>
          <w:szCs w:val="18"/>
        </w:rPr>
      </w:pPr>
      <w:r w:rsidRPr="001E274C">
        <w:rPr>
          <w:rFonts w:ascii="Arial" w:hAnsi="Arial" w:cs="Arial"/>
          <w:sz w:val="18"/>
          <w:szCs w:val="18"/>
        </w:rPr>
        <w:t xml:space="preserve">В случае нарушения срока оплаты, предусмотренного </w:t>
      </w:r>
      <w:r w:rsidR="00C27960" w:rsidRPr="001E274C">
        <w:rPr>
          <w:rFonts w:ascii="Arial" w:hAnsi="Arial" w:cs="Arial"/>
          <w:sz w:val="18"/>
          <w:szCs w:val="18"/>
        </w:rPr>
        <w:t>соответствующей Спецификацией</w:t>
      </w:r>
      <w:r w:rsidRPr="001E274C">
        <w:rPr>
          <w:rFonts w:ascii="Arial" w:hAnsi="Arial" w:cs="Arial"/>
          <w:sz w:val="18"/>
          <w:szCs w:val="18"/>
        </w:rPr>
        <w:t xml:space="preserve">, Лицензиар вправе потребовать от Лицензиата уплаты неустойки в размере </w:t>
      </w:r>
      <w:r w:rsidR="00C27960" w:rsidRPr="001E274C">
        <w:rPr>
          <w:rFonts w:ascii="Arial" w:hAnsi="Arial" w:cs="Arial"/>
          <w:sz w:val="18"/>
          <w:szCs w:val="18"/>
        </w:rPr>
        <w:t>0,</w:t>
      </w:r>
      <w:r w:rsidR="00461580" w:rsidRPr="001E274C">
        <w:rPr>
          <w:rFonts w:ascii="Arial" w:hAnsi="Arial" w:cs="Arial"/>
          <w:sz w:val="18"/>
          <w:szCs w:val="18"/>
        </w:rPr>
        <w:t>1</w:t>
      </w:r>
      <w:r w:rsidR="00C27960" w:rsidRPr="001E274C">
        <w:rPr>
          <w:rFonts w:ascii="Arial" w:hAnsi="Arial" w:cs="Arial"/>
          <w:sz w:val="18"/>
          <w:szCs w:val="18"/>
        </w:rPr>
        <w:t xml:space="preserve"> % (ноль целых </w:t>
      </w:r>
      <w:r w:rsidR="00461580" w:rsidRPr="001E274C">
        <w:rPr>
          <w:rFonts w:ascii="Arial" w:hAnsi="Arial" w:cs="Arial"/>
          <w:sz w:val="18"/>
          <w:szCs w:val="18"/>
        </w:rPr>
        <w:t>одна</w:t>
      </w:r>
      <w:r w:rsidR="00C27960" w:rsidRPr="001E274C">
        <w:rPr>
          <w:rFonts w:ascii="Arial" w:hAnsi="Arial" w:cs="Arial"/>
          <w:sz w:val="18"/>
          <w:szCs w:val="18"/>
        </w:rPr>
        <w:t xml:space="preserve"> </w:t>
      </w:r>
      <w:r w:rsidR="00461580" w:rsidRPr="001E274C">
        <w:rPr>
          <w:rFonts w:ascii="Arial" w:hAnsi="Arial" w:cs="Arial"/>
          <w:sz w:val="18"/>
          <w:szCs w:val="18"/>
        </w:rPr>
        <w:t>десятая</w:t>
      </w:r>
      <w:r w:rsidR="00C27960" w:rsidRPr="001E274C">
        <w:rPr>
          <w:rFonts w:ascii="Arial" w:hAnsi="Arial" w:cs="Arial"/>
          <w:sz w:val="18"/>
          <w:szCs w:val="18"/>
        </w:rPr>
        <w:t xml:space="preserve"> процента) от суммы несвоевременной оплаты </w:t>
      </w:r>
      <w:proofErr w:type="gramStart"/>
      <w:r w:rsidR="00C27960" w:rsidRPr="001E274C">
        <w:rPr>
          <w:rFonts w:ascii="Arial" w:hAnsi="Arial" w:cs="Arial"/>
          <w:sz w:val="18"/>
          <w:szCs w:val="18"/>
        </w:rPr>
        <w:t>за каждый день</w:t>
      </w:r>
      <w:proofErr w:type="gramEnd"/>
      <w:r w:rsidR="00C27960" w:rsidRPr="001E274C">
        <w:rPr>
          <w:rFonts w:ascii="Arial" w:hAnsi="Arial" w:cs="Arial"/>
          <w:sz w:val="18"/>
          <w:szCs w:val="18"/>
        </w:rPr>
        <w:t xml:space="preserve"> просрочки платежа, но не более 10% (десяти процентов) от этой суммы</w:t>
      </w:r>
      <w:r w:rsidRPr="001E274C">
        <w:rPr>
          <w:rFonts w:ascii="Arial" w:hAnsi="Arial" w:cs="Arial"/>
          <w:sz w:val="18"/>
          <w:szCs w:val="18"/>
        </w:rPr>
        <w:t>.</w:t>
      </w:r>
    </w:p>
    <w:p w:rsidR="009806D2" w:rsidRPr="001E274C" w:rsidRDefault="009806D2" w:rsidP="001E274C">
      <w:pPr>
        <w:pStyle w:val="a9"/>
        <w:numPr>
          <w:ilvl w:val="1"/>
          <w:numId w:val="1"/>
        </w:numPr>
        <w:tabs>
          <w:tab w:val="clear" w:pos="792"/>
        </w:tabs>
        <w:ind w:left="0" w:right="-2" w:firstLine="0"/>
        <w:rPr>
          <w:rFonts w:ascii="Arial" w:hAnsi="Arial" w:cs="Arial"/>
          <w:sz w:val="18"/>
          <w:szCs w:val="18"/>
        </w:rPr>
      </w:pPr>
      <w:r w:rsidRPr="001E274C">
        <w:rPr>
          <w:rFonts w:ascii="Arial" w:hAnsi="Arial" w:cs="Arial"/>
          <w:sz w:val="18"/>
          <w:szCs w:val="18"/>
        </w:rPr>
        <w:t xml:space="preserve">Лицензиар несет ответственность за нарушение сроков передачи </w:t>
      </w:r>
      <w:r w:rsidR="008A13A6" w:rsidRPr="001E274C">
        <w:rPr>
          <w:rFonts w:ascii="Arial" w:hAnsi="Arial" w:cs="Arial"/>
          <w:sz w:val="18"/>
          <w:szCs w:val="18"/>
        </w:rPr>
        <w:t>л</w:t>
      </w:r>
      <w:r w:rsidRPr="001E274C">
        <w:rPr>
          <w:rFonts w:ascii="Arial" w:hAnsi="Arial" w:cs="Arial"/>
          <w:sz w:val="18"/>
          <w:szCs w:val="18"/>
        </w:rPr>
        <w:t>ицензий</w:t>
      </w:r>
      <w:r w:rsidRPr="001E274C">
        <w:rPr>
          <w:rFonts w:ascii="Arial" w:hAnsi="Arial" w:cs="Arial"/>
          <w:sz w:val="18"/>
          <w:szCs w:val="18"/>
          <w:lang w:val="uk-UA"/>
        </w:rPr>
        <w:t>/</w:t>
      </w:r>
      <w:r w:rsidRPr="001E274C">
        <w:rPr>
          <w:rFonts w:ascii="Arial" w:hAnsi="Arial" w:cs="Arial"/>
          <w:sz w:val="18"/>
          <w:szCs w:val="18"/>
        </w:rPr>
        <w:t>Сертификатов, согласованных в Спецификациях к Договору, возникш</w:t>
      </w:r>
      <w:r w:rsidR="008A13A6" w:rsidRPr="001E274C">
        <w:rPr>
          <w:rFonts w:ascii="Arial" w:hAnsi="Arial" w:cs="Arial"/>
          <w:sz w:val="18"/>
          <w:szCs w:val="18"/>
        </w:rPr>
        <w:t>ее</w:t>
      </w:r>
      <w:r w:rsidRPr="001E274C">
        <w:rPr>
          <w:rFonts w:ascii="Arial" w:hAnsi="Arial" w:cs="Arial"/>
          <w:sz w:val="18"/>
          <w:szCs w:val="18"/>
        </w:rPr>
        <w:t xml:space="preserve"> по вине Лицензиара, в этом случае Лицензиат вправе потребовать уплаты неустойки в размере 0,</w:t>
      </w:r>
      <w:r w:rsidR="00461580" w:rsidRPr="001E274C">
        <w:rPr>
          <w:rFonts w:ascii="Arial" w:hAnsi="Arial" w:cs="Arial"/>
          <w:sz w:val="18"/>
          <w:szCs w:val="18"/>
        </w:rPr>
        <w:t>1</w:t>
      </w:r>
      <w:r w:rsidRPr="001E274C">
        <w:rPr>
          <w:rFonts w:ascii="Arial" w:hAnsi="Arial" w:cs="Arial"/>
          <w:sz w:val="18"/>
          <w:szCs w:val="18"/>
        </w:rPr>
        <w:t xml:space="preserve"> % (</w:t>
      </w:r>
      <w:r w:rsidR="0058092F" w:rsidRPr="001E274C">
        <w:rPr>
          <w:rFonts w:ascii="Arial" w:hAnsi="Arial" w:cs="Arial"/>
          <w:sz w:val="18"/>
          <w:szCs w:val="18"/>
        </w:rPr>
        <w:t>ноль целых одна десятая процента</w:t>
      </w:r>
      <w:r w:rsidRPr="001E274C">
        <w:rPr>
          <w:rFonts w:ascii="Arial" w:hAnsi="Arial" w:cs="Arial"/>
          <w:sz w:val="18"/>
          <w:szCs w:val="18"/>
        </w:rPr>
        <w:t xml:space="preserve">) от вознаграждения по соответствующей </w:t>
      </w:r>
      <w:r w:rsidR="00806D86" w:rsidRPr="001E274C">
        <w:rPr>
          <w:rFonts w:ascii="Arial" w:hAnsi="Arial" w:cs="Arial"/>
          <w:sz w:val="18"/>
          <w:szCs w:val="18"/>
        </w:rPr>
        <w:t>Спецификации</w:t>
      </w:r>
      <w:r w:rsidRPr="001E274C">
        <w:rPr>
          <w:rFonts w:ascii="Arial" w:hAnsi="Arial" w:cs="Arial"/>
          <w:sz w:val="18"/>
          <w:szCs w:val="18"/>
        </w:rPr>
        <w:t xml:space="preserve">, в отношении которой допущена просрочка исполнения обязательств, за каждый день просрочки, но не более 10% (десять процентов) </w:t>
      </w:r>
      <w:r w:rsidR="00085F33" w:rsidRPr="001E274C">
        <w:rPr>
          <w:rFonts w:ascii="Arial" w:hAnsi="Arial" w:cs="Arial"/>
          <w:sz w:val="18"/>
          <w:szCs w:val="18"/>
        </w:rPr>
        <w:t>от такой</w:t>
      </w:r>
      <w:r w:rsidRPr="001E274C">
        <w:rPr>
          <w:rFonts w:ascii="Arial" w:hAnsi="Arial" w:cs="Arial"/>
          <w:sz w:val="18"/>
          <w:szCs w:val="18"/>
        </w:rPr>
        <w:t xml:space="preserve"> суммы.</w:t>
      </w:r>
    </w:p>
    <w:p w:rsidR="00B07DA9" w:rsidRPr="001E274C" w:rsidRDefault="00B07DA9" w:rsidP="001E274C">
      <w:pPr>
        <w:pStyle w:val="a9"/>
        <w:numPr>
          <w:ilvl w:val="1"/>
          <w:numId w:val="1"/>
        </w:numPr>
        <w:tabs>
          <w:tab w:val="clear" w:pos="792"/>
          <w:tab w:val="num" w:pos="0"/>
        </w:tabs>
        <w:ind w:left="0" w:right="-2" w:firstLine="0"/>
        <w:rPr>
          <w:rFonts w:ascii="Arial" w:hAnsi="Arial" w:cs="Arial"/>
          <w:sz w:val="18"/>
          <w:szCs w:val="18"/>
        </w:rPr>
      </w:pPr>
      <w:r w:rsidRPr="001E274C">
        <w:rPr>
          <w:rFonts w:ascii="Arial" w:hAnsi="Arial" w:cs="Arial"/>
          <w:sz w:val="18"/>
          <w:szCs w:val="18"/>
        </w:rPr>
        <w:t>Санкции, предусмотренные настоящим Договором, не применяются в случаях действия форс-мажорных обстоятельств.</w:t>
      </w:r>
    </w:p>
    <w:p w:rsidR="00B07DA9" w:rsidRPr="001E274C" w:rsidRDefault="00B07DA9" w:rsidP="001E274C">
      <w:pPr>
        <w:pStyle w:val="a9"/>
        <w:numPr>
          <w:ilvl w:val="1"/>
          <w:numId w:val="1"/>
        </w:numPr>
        <w:tabs>
          <w:tab w:val="clear" w:pos="792"/>
          <w:tab w:val="num" w:pos="0"/>
        </w:tabs>
        <w:ind w:left="0" w:right="-2" w:firstLine="0"/>
        <w:rPr>
          <w:rFonts w:ascii="Arial" w:hAnsi="Arial" w:cs="Arial"/>
          <w:sz w:val="18"/>
          <w:szCs w:val="18"/>
        </w:rPr>
      </w:pPr>
      <w:r w:rsidRPr="001E274C">
        <w:rPr>
          <w:rFonts w:ascii="Arial" w:hAnsi="Arial" w:cs="Arial"/>
          <w:sz w:val="18"/>
          <w:szCs w:val="18"/>
        </w:rPr>
        <w:t>Уплата неустойки производится на основании письменного требования, направленного Стороной, имеющей право на ее получение, другой Стороне и не освобождает Стороны от исполнения обязательств по настоящему Договору.</w:t>
      </w:r>
    </w:p>
    <w:p w:rsidR="003E54BF" w:rsidRPr="001E274C" w:rsidRDefault="003E54BF" w:rsidP="001E274C">
      <w:pPr>
        <w:pStyle w:val="a9"/>
        <w:ind w:left="0" w:right="-2"/>
        <w:rPr>
          <w:rFonts w:ascii="Arial" w:hAnsi="Arial" w:cs="Arial"/>
          <w:sz w:val="18"/>
          <w:szCs w:val="18"/>
        </w:rPr>
      </w:pPr>
    </w:p>
    <w:bookmarkEnd w:id="1"/>
    <w:p w:rsidR="00B07DA9" w:rsidRPr="001E274C" w:rsidRDefault="00B07DA9" w:rsidP="001E274C">
      <w:pPr>
        <w:pStyle w:val="1"/>
        <w:numPr>
          <w:ilvl w:val="0"/>
          <w:numId w:val="1"/>
        </w:numPr>
        <w:tabs>
          <w:tab w:val="clear" w:pos="360"/>
          <w:tab w:val="num" w:pos="0"/>
        </w:tabs>
        <w:spacing w:before="0"/>
        <w:ind w:left="0" w:right="-2" w:firstLine="0"/>
        <w:rPr>
          <w:rFonts w:ascii="Arial" w:hAnsi="Arial" w:cs="Arial"/>
          <w:sz w:val="18"/>
          <w:szCs w:val="18"/>
        </w:rPr>
      </w:pPr>
      <w:r w:rsidRPr="001E274C">
        <w:rPr>
          <w:rFonts w:ascii="Arial" w:hAnsi="Arial" w:cs="Arial"/>
          <w:sz w:val="18"/>
          <w:szCs w:val="18"/>
        </w:rPr>
        <w:t>ФОРС-МАЖОР</w:t>
      </w:r>
    </w:p>
    <w:p w:rsidR="00B07DA9" w:rsidRPr="001E274C" w:rsidRDefault="00B07DA9" w:rsidP="001E274C">
      <w:pPr>
        <w:numPr>
          <w:ilvl w:val="1"/>
          <w:numId w:val="1"/>
        </w:numPr>
        <w:tabs>
          <w:tab w:val="num" w:pos="432"/>
          <w:tab w:val="left" w:pos="1080"/>
        </w:tabs>
        <w:ind w:left="0" w:right="-2" w:firstLine="0"/>
        <w:rPr>
          <w:rFonts w:ascii="Arial" w:hAnsi="Arial" w:cs="Arial"/>
          <w:sz w:val="18"/>
          <w:szCs w:val="18"/>
        </w:rPr>
      </w:pPr>
      <w:r w:rsidRPr="001E274C">
        <w:rPr>
          <w:rFonts w:ascii="Arial" w:hAnsi="Arial" w:cs="Arial"/>
          <w:sz w:val="18"/>
          <w:szCs w:val="18"/>
        </w:rPr>
        <w:t xml:space="preserve">В случае возникновения форс-мажорных обстоятельств (обстоятельств непреодолимой силы, которые не зависят от воли Сторон), включая, но не ограничиваясь следующим: войны, военные действия, изменения законодательства, которые делают невозможным выполнение Сторонами своих обязательств, пожары, наводнения, другие стихийные бедствия или сезонные природные явления, разрушение коммуникаций и энергоснабжения, Стороны освобождаются от выполнения своих обязательств на время действия указанных обстоятельств. </w:t>
      </w:r>
    </w:p>
    <w:p w:rsidR="00B07DA9" w:rsidRPr="001E274C" w:rsidRDefault="00B07DA9" w:rsidP="001E274C">
      <w:pPr>
        <w:numPr>
          <w:ilvl w:val="1"/>
          <w:numId w:val="1"/>
        </w:numPr>
        <w:tabs>
          <w:tab w:val="num" w:pos="432"/>
          <w:tab w:val="left" w:pos="1080"/>
        </w:tabs>
        <w:ind w:left="0" w:right="-2" w:firstLine="0"/>
        <w:rPr>
          <w:rFonts w:ascii="Arial" w:hAnsi="Arial" w:cs="Arial"/>
          <w:sz w:val="18"/>
          <w:szCs w:val="18"/>
        </w:rPr>
      </w:pPr>
      <w:r w:rsidRPr="001E274C">
        <w:rPr>
          <w:rFonts w:ascii="Arial" w:hAnsi="Arial" w:cs="Arial"/>
          <w:sz w:val="18"/>
          <w:szCs w:val="18"/>
        </w:rPr>
        <w:t xml:space="preserve">В случае, когда действие указанных обстоятельств длится более 60 (шестидесяти) дней, каждая из Сторон имеет право на расторжение </w:t>
      </w:r>
      <w:r w:rsidR="009038C6" w:rsidRPr="001E274C">
        <w:rPr>
          <w:rFonts w:ascii="Arial" w:hAnsi="Arial" w:cs="Arial"/>
          <w:sz w:val="18"/>
          <w:szCs w:val="18"/>
        </w:rPr>
        <w:t>Договора</w:t>
      </w:r>
      <w:r w:rsidRPr="001E274C">
        <w:rPr>
          <w:rFonts w:ascii="Arial" w:hAnsi="Arial" w:cs="Arial"/>
          <w:sz w:val="18"/>
          <w:szCs w:val="18"/>
        </w:rPr>
        <w:t xml:space="preserve"> и не несет ответственность за частичное или полное неисполнение обязательств по настоящему </w:t>
      </w:r>
      <w:r w:rsidR="009038C6" w:rsidRPr="001E274C">
        <w:rPr>
          <w:rFonts w:ascii="Arial" w:hAnsi="Arial" w:cs="Arial"/>
          <w:sz w:val="18"/>
          <w:szCs w:val="18"/>
        </w:rPr>
        <w:t>Договору</w:t>
      </w:r>
      <w:r w:rsidRPr="001E274C">
        <w:rPr>
          <w:rFonts w:ascii="Arial" w:hAnsi="Arial" w:cs="Arial"/>
          <w:sz w:val="18"/>
          <w:szCs w:val="18"/>
        </w:rPr>
        <w:t xml:space="preserve"> при условии, что она оповестит об этом другую Сторону не позднее, чем за 15 (пятнадцать) дней до расторжения </w:t>
      </w:r>
      <w:r w:rsidR="009038C6" w:rsidRPr="001E274C">
        <w:rPr>
          <w:rFonts w:ascii="Arial" w:hAnsi="Arial" w:cs="Arial"/>
          <w:sz w:val="18"/>
          <w:szCs w:val="18"/>
        </w:rPr>
        <w:t>Договора</w:t>
      </w:r>
      <w:r w:rsidRPr="001E274C">
        <w:rPr>
          <w:rFonts w:ascii="Arial" w:hAnsi="Arial" w:cs="Arial"/>
          <w:sz w:val="18"/>
          <w:szCs w:val="18"/>
        </w:rPr>
        <w:t xml:space="preserve">. Достаточным доказательством действия форс-мажорных обстоятельств является документ, выданный Торгово-промышленной палатой либо другим компетентным органом Стороны, которая подтверждает действие таких обстоятельств. </w:t>
      </w:r>
    </w:p>
    <w:p w:rsidR="00B07DA9" w:rsidRPr="001E274C" w:rsidRDefault="00B07DA9" w:rsidP="001E274C">
      <w:pPr>
        <w:numPr>
          <w:ilvl w:val="1"/>
          <w:numId w:val="1"/>
        </w:numPr>
        <w:tabs>
          <w:tab w:val="left" w:pos="450"/>
        </w:tabs>
        <w:ind w:left="0" w:right="-2" w:firstLine="0"/>
        <w:rPr>
          <w:rFonts w:ascii="Arial" w:hAnsi="Arial" w:cs="Arial"/>
          <w:sz w:val="18"/>
          <w:szCs w:val="18"/>
        </w:rPr>
      </w:pPr>
      <w:r w:rsidRPr="001E274C">
        <w:rPr>
          <w:rFonts w:ascii="Arial" w:hAnsi="Arial" w:cs="Arial"/>
          <w:sz w:val="18"/>
          <w:szCs w:val="18"/>
        </w:rPr>
        <w:t xml:space="preserve">Возникновение указанных обстоятельств не является основанием для отказа Лицензиата от оплаты </w:t>
      </w:r>
      <w:r w:rsidR="00085F33" w:rsidRPr="001E274C">
        <w:rPr>
          <w:rFonts w:ascii="Arial" w:hAnsi="Arial" w:cs="Arial"/>
          <w:sz w:val="18"/>
          <w:szCs w:val="18"/>
        </w:rPr>
        <w:t>лицензий</w:t>
      </w:r>
      <w:r w:rsidRPr="001E274C">
        <w:rPr>
          <w:rFonts w:ascii="Arial" w:hAnsi="Arial" w:cs="Arial"/>
          <w:sz w:val="18"/>
          <w:szCs w:val="18"/>
        </w:rPr>
        <w:t xml:space="preserve"> на использование ПО и Сертификат</w:t>
      </w:r>
      <w:r w:rsidR="008A13A6" w:rsidRPr="001E274C">
        <w:rPr>
          <w:rFonts w:ascii="Arial" w:hAnsi="Arial" w:cs="Arial"/>
          <w:sz w:val="18"/>
          <w:szCs w:val="18"/>
        </w:rPr>
        <w:t>ов</w:t>
      </w:r>
      <w:r w:rsidRPr="001E274C">
        <w:rPr>
          <w:rFonts w:ascii="Arial" w:hAnsi="Arial" w:cs="Arial"/>
          <w:sz w:val="18"/>
          <w:szCs w:val="18"/>
        </w:rPr>
        <w:t>, предоставленны</w:t>
      </w:r>
      <w:r w:rsidR="008A13A6" w:rsidRPr="001E274C">
        <w:rPr>
          <w:rFonts w:ascii="Arial" w:hAnsi="Arial" w:cs="Arial"/>
          <w:sz w:val="18"/>
          <w:szCs w:val="18"/>
        </w:rPr>
        <w:t>х</w:t>
      </w:r>
      <w:r w:rsidRPr="001E274C">
        <w:rPr>
          <w:rFonts w:ascii="Arial" w:hAnsi="Arial" w:cs="Arial"/>
          <w:sz w:val="18"/>
          <w:szCs w:val="18"/>
        </w:rPr>
        <w:t xml:space="preserve"> до возникновения указанных обстоятельств.</w:t>
      </w:r>
    </w:p>
    <w:p w:rsidR="003E54BF" w:rsidRPr="001E274C" w:rsidRDefault="003E54BF" w:rsidP="001E274C">
      <w:pPr>
        <w:tabs>
          <w:tab w:val="left" w:pos="450"/>
        </w:tabs>
        <w:ind w:right="-2"/>
        <w:rPr>
          <w:rFonts w:ascii="Arial" w:hAnsi="Arial" w:cs="Arial"/>
          <w:sz w:val="18"/>
          <w:szCs w:val="18"/>
        </w:rPr>
      </w:pPr>
    </w:p>
    <w:p w:rsidR="00B07DA9" w:rsidRPr="001E274C" w:rsidRDefault="00B07DA9" w:rsidP="001E274C">
      <w:pPr>
        <w:pStyle w:val="1"/>
        <w:numPr>
          <w:ilvl w:val="0"/>
          <w:numId w:val="1"/>
        </w:numPr>
        <w:tabs>
          <w:tab w:val="clear" w:pos="360"/>
          <w:tab w:val="num" w:pos="0"/>
        </w:tabs>
        <w:spacing w:before="0"/>
        <w:ind w:left="0" w:right="-2" w:firstLine="0"/>
        <w:rPr>
          <w:rFonts w:ascii="Arial" w:hAnsi="Arial" w:cs="Arial"/>
          <w:sz w:val="18"/>
          <w:szCs w:val="18"/>
        </w:rPr>
      </w:pPr>
      <w:r w:rsidRPr="001E274C">
        <w:rPr>
          <w:rFonts w:ascii="Arial" w:hAnsi="Arial" w:cs="Arial"/>
          <w:sz w:val="18"/>
          <w:szCs w:val="18"/>
        </w:rPr>
        <w:t>КОНФИДЕНЦИАЛЬНОСТЬ</w:t>
      </w:r>
      <w:r w:rsidR="00A02A31" w:rsidRPr="001E274C">
        <w:rPr>
          <w:rFonts w:ascii="Arial" w:hAnsi="Arial" w:cs="Arial"/>
          <w:sz w:val="18"/>
          <w:szCs w:val="18"/>
        </w:rPr>
        <w:t xml:space="preserve"> И ЗАЩИТА ПЕРСОНАЛ</w:t>
      </w:r>
      <w:r w:rsidR="00046444" w:rsidRPr="001E274C">
        <w:rPr>
          <w:rFonts w:ascii="Arial" w:hAnsi="Arial" w:cs="Arial"/>
          <w:sz w:val="18"/>
          <w:szCs w:val="18"/>
        </w:rPr>
        <w:t>Ь</w:t>
      </w:r>
      <w:r w:rsidR="00A02A31" w:rsidRPr="001E274C">
        <w:rPr>
          <w:rFonts w:ascii="Arial" w:hAnsi="Arial" w:cs="Arial"/>
          <w:sz w:val="18"/>
          <w:szCs w:val="18"/>
        </w:rPr>
        <w:t>НЫХ ДАННЫХ</w:t>
      </w:r>
    </w:p>
    <w:p w:rsidR="00B07DA9" w:rsidRPr="001E274C" w:rsidRDefault="00B07DA9" w:rsidP="001E274C">
      <w:pPr>
        <w:numPr>
          <w:ilvl w:val="1"/>
          <w:numId w:val="1"/>
        </w:numPr>
        <w:tabs>
          <w:tab w:val="num" w:pos="432"/>
          <w:tab w:val="left" w:pos="540"/>
        </w:tabs>
        <w:ind w:left="0" w:right="-2" w:firstLine="0"/>
        <w:rPr>
          <w:rFonts w:ascii="Arial" w:hAnsi="Arial" w:cs="Arial"/>
          <w:sz w:val="18"/>
          <w:szCs w:val="18"/>
        </w:rPr>
      </w:pPr>
      <w:r w:rsidRPr="001E274C">
        <w:rPr>
          <w:rFonts w:ascii="Arial" w:hAnsi="Arial" w:cs="Arial"/>
          <w:sz w:val="18"/>
          <w:szCs w:val="18"/>
        </w:rPr>
        <w:t xml:space="preserve">Стороны гарантируют друг другу полную конфиденциальность информации о деятельности, технологические секреты и финансовое состояние другой Стороны, полученных в ходе выполнения обязательств по настоящему </w:t>
      </w:r>
      <w:r w:rsidR="009038C6" w:rsidRPr="001E274C">
        <w:rPr>
          <w:rFonts w:ascii="Arial" w:hAnsi="Arial" w:cs="Arial"/>
          <w:sz w:val="18"/>
          <w:szCs w:val="18"/>
        </w:rPr>
        <w:t>Договору</w:t>
      </w:r>
      <w:r w:rsidRPr="001E274C">
        <w:rPr>
          <w:rFonts w:ascii="Arial" w:hAnsi="Arial" w:cs="Arial"/>
          <w:sz w:val="18"/>
          <w:szCs w:val="18"/>
        </w:rPr>
        <w:t xml:space="preserve">. </w:t>
      </w:r>
    </w:p>
    <w:p w:rsidR="00B07DA9" w:rsidRPr="001E274C" w:rsidRDefault="00B07DA9" w:rsidP="001E274C">
      <w:pPr>
        <w:numPr>
          <w:ilvl w:val="1"/>
          <w:numId w:val="1"/>
        </w:numPr>
        <w:tabs>
          <w:tab w:val="num" w:pos="432"/>
          <w:tab w:val="left" w:pos="540"/>
        </w:tabs>
        <w:ind w:left="0" w:right="-2" w:firstLine="0"/>
        <w:rPr>
          <w:rFonts w:ascii="Arial" w:hAnsi="Arial"/>
          <w:sz w:val="18"/>
          <w:szCs w:val="18"/>
        </w:rPr>
      </w:pPr>
      <w:r w:rsidRPr="001E274C">
        <w:rPr>
          <w:rFonts w:ascii="Arial" w:hAnsi="Arial"/>
          <w:sz w:val="18"/>
          <w:szCs w:val="18"/>
        </w:rPr>
        <w:t xml:space="preserve">Стороны достигли </w:t>
      </w:r>
      <w:r w:rsidR="009038C6" w:rsidRPr="001E274C">
        <w:rPr>
          <w:rFonts w:ascii="Arial" w:hAnsi="Arial"/>
          <w:sz w:val="18"/>
          <w:szCs w:val="18"/>
        </w:rPr>
        <w:t>соглашения</w:t>
      </w:r>
      <w:r w:rsidRPr="001E274C">
        <w:rPr>
          <w:rFonts w:ascii="Arial" w:hAnsi="Arial"/>
          <w:sz w:val="18"/>
          <w:szCs w:val="18"/>
        </w:rPr>
        <w:t xml:space="preserve">, </w:t>
      </w:r>
      <w:r w:rsidR="00083FEE" w:rsidRPr="001E274C">
        <w:rPr>
          <w:rFonts w:ascii="Arial" w:hAnsi="Arial"/>
          <w:sz w:val="18"/>
          <w:szCs w:val="18"/>
        </w:rPr>
        <w:t xml:space="preserve">что </w:t>
      </w:r>
      <w:r w:rsidRPr="001E274C">
        <w:rPr>
          <w:rFonts w:ascii="Arial" w:hAnsi="Arial"/>
          <w:sz w:val="18"/>
          <w:szCs w:val="18"/>
        </w:rPr>
        <w:t>информация</w:t>
      </w:r>
      <w:r w:rsidR="00E817DC" w:rsidRPr="001E274C">
        <w:rPr>
          <w:rFonts w:ascii="Arial" w:hAnsi="Arial" w:cs="Arial"/>
          <w:sz w:val="18"/>
          <w:szCs w:val="18"/>
        </w:rPr>
        <w:t>,</w:t>
      </w:r>
      <w:r w:rsidRPr="001E274C">
        <w:rPr>
          <w:rFonts w:ascii="Arial" w:hAnsi="Arial"/>
          <w:sz w:val="18"/>
          <w:szCs w:val="18"/>
        </w:rPr>
        <w:t xml:space="preserve"> относительно</w:t>
      </w:r>
      <w:r w:rsidR="00E817DC" w:rsidRPr="001E274C">
        <w:rPr>
          <w:rFonts w:ascii="Arial" w:hAnsi="Arial"/>
          <w:sz w:val="18"/>
          <w:szCs w:val="18"/>
        </w:rPr>
        <w:t xml:space="preserve"> </w:t>
      </w:r>
      <w:r w:rsidR="00E817DC" w:rsidRPr="001E274C">
        <w:rPr>
          <w:rFonts w:ascii="Arial" w:hAnsi="Arial" w:cs="Arial"/>
          <w:sz w:val="18"/>
          <w:szCs w:val="18"/>
        </w:rPr>
        <w:t>самого</w:t>
      </w:r>
      <w:r w:rsidRPr="001E274C">
        <w:rPr>
          <w:rFonts w:ascii="Arial" w:hAnsi="Arial" w:cs="Arial"/>
          <w:sz w:val="18"/>
          <w:szCs w:val="18"/>
        </w:rPr>
        <w:t xml:space="preserve"> </w:t>
      </w:r>
      <w:r w:rsidRPr="001E274C">
        <w:rPr>
          <w:rFonts w:ascii="Arial" w:hAnsi="Arial"/>
          <w:sz w:val="18"/>
          <w:szCs w:val="18"/>
        </w:rPr>
        <w:t xml:space="preserve">факта заключения </w:t>
      </w:r>
      <w:r w:rsidR="009038C6" w:rsidRPr="001E274C">
        <w:rPr>
          <w:rFonts w:ascii="Arial" w:hAnsi="Arial" w:cs="Arial"/>
          <w:sz w:val="18"/>
          <w:szCs w:val="18"/>
        </w:rPr>
        <w:t>Договора</w:t>
      </w:r>
      <w:r w:rsidR="00E817DC" w:rsidRPr="001E274C">
        <w:rPr>
          <w:rFonts w:ascii="Arial" w:hAnsi="Arial" w:cs="Arial"/>
          <w:sz w:val="18"/>
          <w:szCs w:val="18"/>
        </w:rPr>
        <w:t xml:space="preserve"> и факта сотрудничества между Сторонами</w:t>
      </w:r>
      <w:r w:rsidRPr="001E274C">
        <w:rPr>
          <w:rFonts w:ascii="Arial" w:hAnsi="Arial"/>
          <w:sz w:val="18"/>
          <w:szCs w:val="18"/>
        </w:rPr>
        <w:t xml:space="preserve"> не является конфиденциальной и</w:t>
      </w:r>
      <w:r w:rsidR="00E817DC" w:rsidRPr="001E274C">
        <w:rPr>
          <w:rFonts w:ascii="Arial" w:hAnsi="Arial"/>
          <w:sz w:val="18"/>
          <w:szCs w:val="18"/>
        </w:rPr>
        <w:t xml:space="preserve"> </w:t>
      </w:r>
      <w:r w:rsidRPr="001E274C">
        <w:rPr>
          <w:rFonts w:ascii="Arial" w:hAnsi="Arial"/>
          <w:sz w:val="18"/>
          <w:szCs w:val="18"/>
        </w:rPr>
        <w:t>может использоваться</w:t>
      </w:r>
      <w:r w:rsidR="00E817DC" w:rsidRPr="001E274C">
        <w:rPr>
          <w:rFonts w:ascii="Arial" w:hAnsi="Arial" w:cs="Arial"/>
          <w:sz w:val="18"/>
          <w:szCs w:val="18"/>
        </w:rPr>
        <w:t xml:space="preserve"> Сторонами</w:t>
      </w:r>
      <w:r w:rsidRPr="001E274C">
        <w:rPr>
          <w:rFonts w:ascii="Arial" w:hAnsi="Arial"/>
          <w:sz w:val="18"/>
          <w:szCs w:val="18"/>
        </w:rPr>
        <w:t xml:space="preserve"> для публикаций в СМИ и на веб-страницах Сторон. Эти публикации не могут накладывать на стороны дополнительные обязательства.</w:t>
      </w:r>
    </w:p>
    <w:p w:rsidR="00083FEE" w:rsidRPr="001E274C" w:rsidRDefault="00083FEE" w:rsidP="001E274C">
      <w:pPr>
        <w:numPr>
          <w:ilvl w:val="1"/>
          <w:numId w:val="1"/>
        </w:numPr>
        <w:tabs>
          <w:tab w:val="num" w:pos="432"/>
          <w:tab w:val="left" w:pos="540"/>
        </w:tabs>
        <w:ind w:left="0" w:right="-2" w:firstLine="0"/>
        <w:rPr>
          <w:rFonts w:ascii="Arial" w:hAnsi="Arial" w:cs="Arial"/>
          <w:sz w:val="18"/>
          <w:szCs w:val="18"/>
        </w:rPr>
      </w:pPr>
      <w:r w:rsidRPr="001E274C">
        <w:rPr>
          <w:rFonts w:ascii="Arial" w:hAnsi="Arial" w:cs="Arial"/>
          <w:sz w:val="18"/>
          <w:szCs w:val="18"/>
        </w:rPr>
        <w:t xml:space="preserve">Путем подписания настоящего Договора Лицензиат бесплатно предоставляет Лицензиару неисключительное, </w:t>
      </w:r>
      <w:r w:rsidR="00D11118" w:rsidRPr="001E274C">
        <w:rPr>
          <w:rFonts w:ascii="Arial" w:hAnsi="Arial" w:cs="Arial"/>
          <w:sz w:val="18"/>
          <w:szCs w:val="18"/>
        </w:rPr>
        <w:t>на срок действия Договора</w:t>
      </w:r>
      <w:r w:rsidRPr="001E274C">
        <w:rPr>
          <w:rFonts w:ascii="Arial" w:hAnsi="Arial" w:cs="Arial"/>
          <w:sz w:val="18"/>
          <w:szCs w:val="18"/>
        </w:rPr>
        <w:t>, распространяющееся на территорию всех стран мира право на использование логотипа (изображения торговой марки), коммерческого и (или) фирменного наименования Лицензиата путем их размещения на веб-странице Лицензиара, публикации в СМИ и включения в маркетинговые (рекламные) и информационные материалы Лицензиара, распространяемые любым разрешенным действующим законодательством способом.</w:t>
      </w:r>
    </w:p>
    <w:p w:rsidR="00B07DA9" w:rsidRPr="001E274C" w:rsidRDefault="00B07DA9" w:rsidP="001E274C">
      <w:pPr>
        <w:numPr>
          <w:ilvl w:val="1"/>
          <w:numId w:val="1"/>
        </w:numPr>
        <w:tabs>
          <w:tab w:val="num" w:pos="432"/>
          <w:tab w:val="left" w:pos="540"/>
        </w:tabs>
        <w:ind w:left="0" w:right="-2" w:firstLine="0"/>
        <w:rPr>
          <w:rFonts w:ascii="Arial" w:hAnsi="Arial" w:cs="Arial"/>
          <w:sz w:val="18"/>
          <w:szCs w:val="18"/>
        </w:rPr>
      </w:pPr>
      <w:r w:rsidRPr="001E274C">
        <w:rPr>
          <w:rFonts w:ascii="Arial" w:hAnsi="Arial" w:cs="Arial"/>
          <w:sz w:val="18"/>
          <w:szCs w:val="18"/>
        </w:rPr>
        <w:t xml:space="preserve">Условия конфиденциальности должны придерживаться на протяжении всего срока действия настоящего </w:t>
      </w:r>
      <w:r w:rsidR="009038C6" w:rsidRPr="001E274C">
        <w:rPr>
          <w:rFonts w:ascii="Arial" w:hAnsi="Arial" w:cs="Arial"/>
          <w:sz w:val="18"/>
          <w:szCs w:val="18"/>
        </w:rPr>
        <w:t>Договора</w:t>
      </w:r>
      <w:r w:rsidRPr="001E274C">
        <w:rPr>
          <w:rFonts w:ascii="Arial" w:hAnsi="Arial" w:cs="Arial"/>
          <w:sz w:val="18"/>
          <w:szCs w:val="18"/>
        </w:rPr>
        <w:t xml:space="preserve">, а также на протяжении следующих пяти лет с момента его окончания или расторжения </w:t>
      </w:r>
      <w:r w:rsidR="009038C6" w:rsidRPr="001E274C">
        <w:rPr>
          <w:rFonts w:ascii="Arial" w:hAnsi="Arial" w:cs="Arial"/>
          <w:sz w:val="18"/>
          <w:szCs w:val="18"/>
        </w:rPr>
        <w:t>Договора</w:t>
      </w:r>
      <w:r w:rsidRPr="001E274C">
        <w:rPr>
          <w:rFonts w:ascii="Arial" w:hAnsi="Arial" w:cs="Arial"/>
          <w:sz w:val="18"/>
          <w:szCs w:val="18"/>
        </w:rPr>
        <w:t xml:space="preserve">, независимо от причин расторжения настоящего </w:t>
      </w:r>
      <w:r w:rsidR="009038C6" w:rsidRPr="001E274C">
        <w:rPr>
          <w:rFonts w:ascii="Arial" w:hAnsi="Arial" w:cs="Arial"/>
          <w:sz w:val="18"/>
          <w:szCs w:val="18"/>
        </w:rPr>
        <w:t>Договора</w:t>
      </w:r>
      <w:r w:rsidRPr="001E274C">
        <w:rPr>
          <w:rFonts w:ascii="Arial" w:hAnsi="Arial" w:cs="Arial"/>
          <w:sz w:val="18"/>
          <w:szCs w:val="18"/>
        </w:rPr>
        <w:t xml:space="preserve">. </w:t>
      </w:r>
    </w:p>
    <w:p w:rsidR="00B07DA9" w:rsidRPr="001E274C" w:rsidRDefault="00B07DA9" w:rsidP="001E274C">
      <w:pPr>
        <w:numPr>
          <w:ilvl w:val="1"/>
          <w:numId w:val="1"/>
        </w:numPr>
        <w:tabs>
          <w:tab w:val="num" w:pos="432"/>
          <w:tab w:val="left" w:pos="540"/>
        </w:tabs>
        <w:ind w:left="0" w:right="-2" w:firstLine="0"/>
        <w:rPr>
          <w:rFonts w:ascii="Arial" w:hAnsi="Arial" w:cs="Arial"/>
          <w:sz w:val="18"/>
          <w:szCs w:val="18"/>
        </w:rPr>
      </w:pPr>
      <w:r w:rsidRPr="001E274C">
        <w:rPr>
          <w:rFonts w:ascii="Arial" w:hAnsi="Arial" w:cs="Arial"/>
          <w:sz w:val="18"/>
          <w:szCs w:val="18"/>
        </w:rPr>
        <w:t>Стороны гарантируют обеспечение защиты полученных персональных данных в соответствии с действующим законодательством о защите персональных данных.</w:t>
      </w:r>
    </w:p>
    <w:p w:rsidR="003E54BF" w:rsidRPr="001E274C" w:rsidRDefault="003E54BF" w:rsidP="001E274C">
      <w:pPr>
        <w:tabs>
          <w:tab w:val="left" w:pos="540"/>
          <w:tab w:val="num" w:pos="792"/>
        </w:tabs>
        <w:ind w:right="-2"/>
        <w:rPr>
          <w:rFonts w:ascii="Arial" w:hAnsi="Arial" w:cs="Arial"/>
          <w:sz w:val="18"/>
          <w:szCs w:val="18"/>
        </w:rPr>
      </w:pPr>
    </w:p>
    <w:p w:rsidR="00B07DA9" w:rsidRPr="001E274C" w:rsidRDefault="00B07DA9" w:rsidP="001E274C">
      <w:pPr>
        <w:pStyle w:val="1"/>
        <w:numPr>
          <w:ilvl w:val="0"/>
          <w:numId w:val="1"/>
        </w:numPr>
        <w:tabs>
          <w:tab w:val="clear" w:pos="360"/>
          <w:tab w:val="num" w:pos="0"/>
        </w:tabs>
        <w:spacing w:before="0"/>
        <w:ind w:left="0" w:right="-2" w:firstLine="0"/>
        <w:rPr>
          <w:rFonts w:ascii="Arial" w:hAnsi="Arial" w:cs="Arial"/>
          <w:sz w:val="18"/>
          <w:szCs w:val="18"/>
        </w:rPr>
      </w:pPr>
      <w:r w:rsidRPr="001E274C">
        <w:rPr>
          <w:rFonts w:ascii="Arial" w:hAnsi="Arial" w:cs="Arial"/>
          <w:sz w:val="18"/>
          <w:szCs w:val="18"/>
        </w:rPr>
        <w:t>ПОРЯДОК УРЕГУЛИРОВАНИЯ СПОРОВ</w:t>
      </w:r>
    </w:p>
    <w:p w:rsidR="00B07DA9" w:rsidRPr="001E274C" w:rsidRDefault="00B07DA9" w:rsidP="001E274C">
      <w:pPr>
        <w:numPr>
          <w:ilvl w:val="1"/>
          <w:numId w:val="1"/>
        </w:numPr>
        <w:tabs>
          <w:tab w:val="num" w:pos="432"/>
          <w:tab w:val="left" w:pos="540"/>
        </w:tabs>
        <w:ind w:left="0" w:right="-2" w:firstLine="0"/>
        <w:rPr>
          <w:rFonts w:ascii="Arial" w:hAnsi="Arial" w:cs="Arial"/>
          <w:sz w:val="18"/>
          <w:szCs w:val="18"/>
        </w:rPr>
      </w:pPr>
      <w:r w:rsidRPr="001E274C">
        <w:rPr>
          <w:rFonts w:ascii="Arial" w:hAnsi="Arial" w:cs="Arial"/>
          <w:sz w:val="18"/>
          <w:szCs w:val="18"/>
        </w:rPr>
        <w:t>Стороны примут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и/или взаимным соглашением Сторон.</w:t>
      </w:r>
    </w:p>
    <w:p w:rsidR="00B07DA9" w:rsidRPr="001E274C" w:rsidRDefault="00B07DA9" w:rsidP="001E274C">
      <w:pPr>
        <w:numPr>
          <w:ilvl w:val="1"/>
          <w:numId w:val="1"/>
        </w:numPr>
        <w:tabs>
          <w:tab w:val="num" w:pos="432"/>
          <w:tab w:val="left" w:pos="540"/>
        </w:tabs>
        <w:ind w:left="0" w:right="-2" w:firstLine="0"/>
        <w:rPr>
          <w:rFonts w:ascii="Arial" w:hAnsi="Arial" w:cs="Arial"/>
          <w:sz w:val="18"/>
          <w:szCs w:val="18"/>
        </w:rPr>
      </w:pPr>
      <w:r w:rsidRPr="001E274C">
        <w:rPr>
          <w:rFonts w:ascii="Arial" w:hAnsi="Arial" w:cs="Arial"/>
          <w:sz w:val="18"/>
          <w:szCs w:val="18"/>
        </w:rPr>
        <w:t>В случае возникновения претензий, споров и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рабочих дней с момента ее получения.</w:t>
      </w:r>
    </w:p>
    <w:p w:rsidR="00B07DA9" w:rsidRPr="001E274C" w:rsidRDefault="00B07DA9" w:rsidP="001E274C">
      <w:pPr>
        <w:numPr>
          <w:ilvl w:val="1"/>
          <w:numId w:val="1"/>
        </w:numPr>
        <w:tabs>
          <w:tab w:val="clear" w:pos="792"/>
          <w:tab w:val="left" w:pos="540"/>
        </w:tabs>
        <w:ind w:left="0" w:right="-2" w:firstLine="0"/>
        <w:rPr>
          <w:rFonts w:ascii="Arial" w:hAnsi="Arial" w:cs="Arial"/>
          <w:sz w:val="18"/>
          <w:szCs w:val="18"/>
        </w:rPr>
      </w:pPr>
      <w:r w:rsidRPr="001E274C">
        <w:rPr>
          <w:rFonts w:ascii="Arial" w:hAnsi="Arial" w:cs="Arial"/>
          <w:sz w:val="18"/>
          <w:szCs w:val="18"/>
        </w:rPr>
        <w:t xml:space="preserve">Любые претензии, споры и разногласия, не урегулированные путем переговоров и/или взаимным соглашением Сторон, передаются на разрешение Арбитражного суда г. Москвы. </w:t>
      </w:r>
    </w:p>
    <w:p w:rsidR="00542515" w:rsidRPr="001E274C" w:rsidRDefault="00542515" w:rsidP="001E274C">
      <w:pPr>
        <w:tabs>
          <w:tab w:val="left" w:pos="540"/>
        </w:tabs>
        <w:ind w:right="-2"/>
        <w:rPr>
          <w:rFonts w:ascii="Arial" w:hAnsi="Arial" w:cs="Arial"/>
          <w:sz w:val="18"/>
          <w:szCs w:val="18"/>
        </w:rPr>
      </w:pPr>
    </w:p>
    <w:p w:rsidR="00B07DA9" w:rsidRPr="001E274C" w:rsidRDefault="00B07DA9" w:rsidP="001E274C">
      <w:pPr>
        <w:pStyle w:val="1"/>
        <w:numPr>
          <w:ilvl w:val="0"/>
          <w:numId w:val="1"/>
        </w:numPr>
        <w:tabs>
          <w:tab w:val="clear" w:pos="360"/>
          <w:tab w:val="num" w:pos="0"/>
        </w:tabs>
        <w:spacing w:before="0"/>
        <w:ind w:left="0" w:right="-2" w:firstLine="0"/>
        <w:rPr>
          <w:rFonts w:ascii="Arial" w:hAnsi="Arial" w:cs="Arial"/>
          <w:sz w:val="18"/>
          <w:szCs w:val="18"/>
        </w:rPr>
      </w:pPr>
      <w:r w:rsidRPr="001E274C">
        <w:rPr>
          <w:rFonts w:ascii="Arial" w:hAnsi="Arial" w:cs="Arial"/>
          <w:sz w:val="18"/>
          <w:szCs w:val="18"/>
        </w:rPr>
        <w:t>СРОК ДЕЙСТВИЯ ДОГОВОРА</w:t>
      </w:r>
    </w:p>
    <w:p w:rsidR="00806D86" w:rsidRPr="001E274C" w:rsidRDefault="000359CA" w:rsidP="001E274C">
      <w:pPr>
        <w:numPr>
          <w:ilvl w:val="1"/>
          <w:numId w:val="1"/>
        </w:numPr>
        <w:tabs>
          <w:tab w:val="num" w:pos="432"/>
          <w:tab w:val="left" w:pos="1080"/>
        </w:tabs>
        <w:ind w:left="0" w:right="-2" w:firstLine="0"/>
        <w:rPr>
          <w:rFonts w:ascii="Arial" w:hAnsi="Arial" w:cs="Arial"/>
          <w:sz w:val="18"/>
          <w:szCs w:val="18"/>
        </w:rPr>
      </w:pPr>
      <w:r w:rsidRPr="001E274C">
        <w:rPr>
          <w:rFonts w:ascii="Arial" w:hAnsi="Arial" w:cs="Arial"/>
          <w:sz w:val="18"/>
          <w:szCs w:val="18"/>
        </w:rPr>
        <w:t xml:space="preserve">Договор </w:t>
      </w:r>
      <w:r w:rsidR="00806D86" w:rsidRPr="001E274C">
        <w:rPr>
          <w:rFonts w:ascii="Arial" w:hAnsi="Arial" w:cs="Arial"/>
          <w:sz w:val="18"/>
          <w:szCs w:val="18"/>
        </w:rPr>
        <w:t>считается заключенным и вступает в силу с момента подписания и скрепления его печатями второй (последней из Сторон) Стороной и действует до истечения срока действия лицензий согласно п. 3.</w:t>
      </w:r>
      <w:r w:rsidR="00BC31B8" w:rsidRPr="001E274C">
        <w:rPr>
          <w:rFonts w:ascii="Arial" w:hAnsi="Arial" w:cs="Arial"/>
          <w:sz w:val="18"/>
          <w:szCs w:val="18"/>
        </w:rPr>
        <w:t>3</w:t>
      </w:r>
      <w:r w:rsidR="00806D86" w:rsidRPr="001E274C">
        <w:rPr>
          <w:rFonts w:ascii="Arial" w:hAnsi="Arial" w:cs="Arial"/>
          <w:sz w:val="18"/>
          <w:szCs w:val="18"/>
        </w:rPr>
        <w:t xml:space="preserve">.1. </w:t>
      </w:r>
    </w:p>
    <w:p w:rsidR="009D294B" w:rsidRPr="001E274C" w:rsidRDefault="00F1465D" w:rsidP="001E274C">
      <w:pPr>
        <w:tabs>
          <w:tab w:val="num" w:pos="792"/>
          <w:tab w:val="left" w:pos="1080"/>
        </w:tabs>
        <w:ind w:right="-2"/>
        <w:rPr>
          <w:rFonts w:ascii="Arial" w:hAnsi="Arial" w:cs="Arial"/>
          <w:sz w:val="18"/>
          <w:szCs w:val="18"/>
        </w:rPr>
      </w:pPr>
      <w:r w:rsidRPr="001E274C">
        <w:rPr>
          <w:rFonts w:ascii="Arial" w:hAnsi="Arial" w:cs="Arial"/>
          <w:sz w:val="18"/>
          <w:szCs w:val="18"/>
        </w:rPr>
        <w:t xml:space="preserve">В соответствии со ст. 425 ГК РФ, Стороны достигли соглашения, что настоящий Договор распространяет свою силы на взаимоотношения сторон, возникшие с </w:t>
      </w:r>
      <w:r w:rsidR="00542515" w:rsidRPr="001E274C">
        <w:rPr>
          <w:rFonts w:ascii="Arial" w:hAnsi="Arial" w:cs="Arial"/>
          <w:sz w:val="18"/>
          <w:szCs w:val="18"/>
        </w:rPr>
        <w:fldChar w:fldCharType="begin"/>
      </w:r>
      <w:r w:rsidR="00542515" w:rsidRPr="001E274C">
        <w:rPr>
          <w:rFonts w:ascii="Arial" w:hAnsi="Arial" w:cs="Arial"/>
          <w:sz w:val="18"/>
          <w:szCs w:val="18"/>
        </w:rPr>
        <w:instrText xml:space="preserve"> MERGEFIELD "Дата начала" \* MERGEFORMAT </w:instrText>
      </w:r>
      <w:r w:rsidR="00542515" w:rsidRPr="001E274C">
        <w:rPr>
          <w:rFonts w:ascii="Arial" w:hAnsi="Arial" w:cs="Arial"/>
          <w:sz w:val="18"/>
          <w:szCs w:val="18"/>
        </w:rPr>
        <w:fldChar w:fldCharType="separate"/>
      </w:r>
      <w:r w:rsidR="00542515" w:rsidRPr="001E274C">
        <w:rPr>
          <w:rFonts w:ascii="Arial" w:hAnsi="Arial" w:cs="Arial"/>
          <w:sz w:val="18"/>
          <w:szCs w:val="18"/>
        </w:rPr>
        <w:t>«Дата начала»</w:t>
      </w:r>
      <w:r w:rsidR="00542515" w:rsidRPr="001E274C">
        <w:rPr>
          <w:rFonts w:ascii="Arial" w:hAnsi="Arial" w:cs="Arial"/>
          <w:sz w:val="18"/>
          <w:szCs w:val="18"/>
        </w:rPr>
        <w:fldChar w:fldCharType="end"/>
      </w:r>
      <w:r w:rsidR="00542515" w:rsidRPr="001E274C">
        <w:rPr>
          <w:rFonts w:ascii="Arial" w:hAnsi="Arial" w:cs="Arial"/>
          <w:sz w:val="18"/>
          <w:szCs w:val="18"/>
        </w:rPr>
        <w:t>.</w:t>
      </w:r>
    </w:p>
    <w:p w:rsidR="00806D86" w:rsidRPr="001E274C" w:rsidRDefault="00806D86" w:rsidP="001E274C">
      <w:pPr>
        <w:tabs>
          <w:tab w:val="num" w:pos="0"/>
          <w:tab w:val="left" w:pos="1080"/>
        </w:tabs>
        <w:ind w:right="-2"/>
        <w:rPr>
          <w:rFonts w:ascii="Arial" w:hAnsi="Arial" w:cs="Arial"/>
          <w:sz w:val="18"/>
          <w:szCs w:val="18"/>
        </w:rPr>
      </w:pPr>
      <w:r w:rsidRPr="001E274C">
        <w:rPr>
          <w:rFonts w:ascii="Arial" w:hAnsi="Arial" w:cs="Arial"/>
          <w:sz w:val="18"/>
          <w:szCs w:val="18"/>
        </w:rPr>
        <w:t xml:space="preserve">Если для одних лицензий на использование ПО предусмотрен различный срок предоставления права на использование в зависимости от объема права на использование, </w:t>
      </w:r>
      <w:r w:rsidR="000359CA" w:rsidRPr="001E274C">
        <w:rPr>
          <w:rFonts w:ascii="Arial" w:hAnsi="Arial" w:cs="Arial"/>
          <w:sz w:val="18"/>
          <w:szCs w:val="18"/>
        </w:rPr>
        <w:t xml:space="preserve">Договор </w:t>
      </w:r>
      <w:r w:rsidRPr="001E274C">
        <w:rPr>
          <w:rFonts w:ascii="Arial" w:hAnsi="Arial" w:cs="Arial"/>
          <w:sz w:val="18"/>
          <w:szCs w:val="18"/>
        </w:rPr>
        <w:t>действует до истечения более позднего срока, однако в отношение только того объема, для которого предусмотрен такой срок.</w:t>
      </w:r>
    </w:p>
    <w:p w:rsidR="00B07DA9" w:rsidRPr="001E274C" w:rsidRDefault="00B07DA9" w:rsidP="001E274C">
      <w:pPr>
        <w:numPr>
          <w:ilvl w:val="1"/>
          <w:numId w:val="1"/>
        </w:numPr>
        <w:tabs>
          <w:tab w:val="clear" w:pos="792"/>
          <w:tab w:val="num" w:pos="0"/>
          <w:tab w:val="num" w:pos="432"/>
          <w:tab w:val="left" w:pos="1080"/>
        </w:tabs>
        <w:ind w:left="0" w:right="-2" w:firstLine="0"/>
        <w:rPr>
          <w:rFonts w:ascii="Arial" w:hAnsi="Arial" w:cs="Arial"/>
          <w:sz w:val="18"/>
          <w:szCs w:val="18"/>
        </w:rPr>
      </w:pPr>
      <w:r w:rsidRPr="001E274C">
        <w:rPr>
          <w:rFonts w:ascii="Arial" w:hAnsi="Arial" w:cs="Arial"/>
          <w:sz w:val="18"/>
          <w:szCs w:val="18"/>
        </w:rPr>
        <w:t xml:space="preserve">При выдаче лицензий на использование ПО с типом инсталляции </w:t>
      </w:r>
      <w:proofErr w:type="spellStart"/>
      <w:r w:rsidRPr="001E274C">
        <w:rPr>
          <w:rFonts w:ascii="Arial" w:hAnsi="Arial" w:cs="Arial"/>
          <w:sz w:val="18"/>
          <w:szCs w:val="18"/>
        </w:rPr>
        <w:t>Cloud</w:t>
      </w:r>
      <w:proofErr w:type="spellEnd"/>
      <w:r w:rsidRPr="001E274C">
        <w:rPr>
          <w:rFonts w:ascii="Arial" w:hAnsi="Arial" w:cs="Arial"/>
          <w:sz w:val="18"/>
          <w:szCs w:val="18"/>
        </w:rPr>
        <w:t xml:space="preserve"> или </w:t>
      </w:r>
      <w:proofErr w:type="spellStart"/>
      <w:r w:rsidRPr="001E274C">
        <w:rPr>
          <w:rFonts w:ascii="Arial" w:hAnsi="Arial" w:cs="Arial"/>
          <w:sz w:val="18"/>
          <w:szCs w:val="18"/>
        </w:rPr>
        <w:t>On-Site</w:t>
      </w:r>
      <w:proofErr w:type="spellEnd"/>
      <w:r w:rsidRPr="001E274C">
        <w:rPr>
          <w:rFonts w:ascii="Arial" w:hAnsi="Arial" w:cs="Arial"/>
          <w:sz w:val="18"/>
          <w:szCs w:val="18"/>
        </w:rPr>
        <w:t xml:space="preserve"> </w:t>
      </w:r>
      <w:proofErr w:type="spellStart"/>
      <w:r w:rsidRPr="001E274C">
        <w:rPr>
          <w:rFonts w:ascii="Arial" w:hAnsi="Arial" w:cs="Arial"/>
          <w:sz w:val="18"/>
          <w:szCs w:val="18"/>
        </w:rPr>
        <w:t>subscription</w:t>
      </w:r>
      <w:proofErr w:type="spellEnd"/>
      <w:r w:rsidRPr="001E274C">
        <w:rPr>
          <w:rFonts w:ascii="Arial" w:hAnsi="Arial" w:cs="Arial"/>
          <w:sz w:val="18"/>
          <w:szCs w:val="18"/>
        </w:rPr>
        <w:t xml:space="preserve">: в случае если одна Сторона нарушает какое-либо положение настоящего </w:t>
      </w:r>
      <w:r w:rsidR="009038C6" w:rsidRPr="001E274C">
        <w:rPr>
          <w:rFonts w:ascii="Arial" w:hAnsi="Arial" w:cs="Arial"/>
          <w:sz w:val="18"/>
          <w:szCs w:val="18"/>
        </w:rPr>
        <w:t>Договора</w:t>
      </w:r>
      <w:r w:rsidRPr="001E274C">
        <w:rPr>
          <w:rFonts w:ascii="Arial" w:hAnsi="Arial" w:cs="Arial"/>
          <w:sz w:val="18"/>
          <w:szCs w:val="18"/>
        </w:rPr>
        <w:t xml:space="preserve"> и такое нарушение не обусловлено нарушением настоящего </w:t>
      </w:r>
      <w:r w:rsidR="009038C6" w:rsidRPr="001E274C">
        <w:rPr>
          <w:rFonts w:ascii="Arial" w:hAnsi="Arial" w:cs="Arial"/>
          <w:sz w:val="18"/>
          <w:szCs w:val="18"/>
        </w:rPr>
        <w:t>Договора</w:t>
      </w:r>
      <w:r w:rsidRPr="001E274C">
        <w:rPr>
          <w:rFonts w:ascii="Arial" w:hAnsi="Arial" w:cs="Arial"/>
          <w:sz w:val="18"/>
          <w:szCs w:val="18"/>
        </w:rPr>
        <w:t xml:space="preserve"> другой Стороной, такая другая Сторона имеет прав</w:t>
      </w:r>
      <w:r w:rsidR="009038C6" w:rsidRPr="001E274C">
        <w:rPr>
          <w:rFonts w:ascii="Arial" w:hAnsi="Arial" w:cs="Arial"/>
          <w:sz w:val="18"/>
          <w:szCs w:val="18"/>
        </w:rPr>
        <w:t>о досрочно расторгнуть настоящий Договор</w:t>
      </w:r>
      <w:r w:rsidRPr="001E274C">
        <w:rPr>
          <w:rFonts w:ascii="Arial" w:hAnsi="Arial" w:cs="Arial"/>
          <w:sz w:val="18"/>
          <w:szCs w:val="18"/>
        </w:rPr>
        <w:t xml:space="preserve">, путем письменного уведомления Стороны, которая нарушила условия </w:t>
      </w:r>
      <w:r w:rsidR="009038C6" w:rsidRPr="001E274C">
        <w:rPr>
          <w:rFonts w:ascii="Arial" w:hAnsi="Arial" w:cs="Arial"/>
          <w:sz w:val="18"/>
          <w:szCs w:val="18"/>
        </w:rPr>
        <w:t>Договора</w:t>
      </w:r>
      <w:r w:rsidRPr="001E274C">
        <w:rPr>
          <w:rFonts w:ascii="Arial" w:hAnsi="Arial" w:cs="Arial"/>
          <w:sz w:val="18"/>
          <w:szCs w:val="18"/>
        </w:rPr>
        <w:t xml:space="preserve">. </w:t>
      </w:r>
      <w:r w:rsidR="009038C6" w:rsidRPr="001E274C">
        <w:rPr>
          <w:rFonts w:ascii="Arial" w:hAnsi="Arial" w:cs="Arial"/>
          <w:sz w:val="18"/>
          <w:szCs w:val="18"/>
        </w:rPr>
        <w:t>Договор</w:t>
      </w:r>
      <w:r w:rsidRPr="001E274C">
        <w:rPr>
          <w:rFonts w:ascii="Arial" w:hAnsi="Arial" w:cs="Arial"/>
          <w:sz w:val="18"/>
          <w:szCs w:val="18"/>
        </w:rPr>
        <w:t xml:space="preserve"> будет считаться расторгнутым при условии, что Сторона, которая нарушила условия </w:t>
      </w:r>
      <w:r w:rsidR="009038C6" w:rsidRPr="001E274C">
        <w:rPr>
          <w:rFonts w:ascii="Arial" w:hAnsi="Arial" w:cs="Arial"/>
          <w:sz w:val="18"/>
          <w:szCs w:val="18"/>
        </w:rPr>
        <w:t>Договора</w:t>
      </w:r>
      <w:r w:rsidRPr="001E274C">
        <w:rPr>
          <w:rFonts w:ascii="Arial" w:hAnsi="Arial" w:cs="Arial"/>
          <w:sz w:val="18"/>
          <w:szCs w:val="18"/>
        </w:rPr>
        <w:t>, не в состоянии устранить такое нарушение в течение 20 (двадцати) рабочих дней с момента получения письменного уведомления</w:t>
      </w:r>
      <w:r w:rsidR="00EE4CEE" w:rsidRPr="001E274C">
        <w:rPr>
          <w:rFonts w:ascii="Arial" w:hAnsi="Arial" w:cs="Arial"/>
          <w:sz w:val="18"/>
          <w:szCs w:val="18"/>
        </w:rPr>
        <w:t xml:space="preserve"> от другой Стороны</w:t>
      </w:r>
      <w:r w:rsidRPr="001E274C">
        <w:rPr>
          <w:rFonts w:ascii="Arial" w:hAnsi="Arial" w:cs="Arial"/>
          <w:sz w:val="18"/>
          <w:szCs w:val="18"/>
        </w:rPr>
        <w:t>. Если нарушение допущено Лицензиаром, он обязан вернуть Лицензиату вознаграждение, оплаченное Лицензиатом</w:t>
      </w:r>
      <w:r w:rsidR="00EE4CEE" w:rsidRPr="001E274C">
        <w:rPr>
          <w:rFonts w:ascii="Arial" w:hAnsi="Arial" w:cs="Arial"/>
          <w:sz w:val="18"/>
          <w:szCs w:val="18"/>
        </w:rPr>
        <w:t xml:space="preserve"> за лицензии по настоящему Договору</w:t>
      </w:r>
      <w:r w:rsidRPr="001E274C">
        <w:rPr>
          <w:rFonts w:ascii="Arial" w:hAnsi="Arial" w:cs="Arial"/>
          <w:sz w:val="18"/>
          <w:szCs w:val="18"/>
        </w:rPr>
        <w:t xml:space="preserve">, пропорционально неиспользованному сроку действия настоящего </w:t>
      </w:r>
      <w:r w:rsidR="009038C6" w:rsidRPr="001E274C">
        <w:rPr>
          <w:rFonts w:ascii="Arial" w:hAnsi="Arial" w:cs="Arial"/>
          <w:sz w:val="18"/>
          <w:szCs w:val="18"/>
        </w:rPr>
        <w:t>Договора</w:t>
      </w:r>
      <w:r w:rsidRPr="001E274C">
        <w:rPr>
          <w:rFonts w:ascii="Arial" w:hAnsi="Arial" w:cs="Arial"/>
          <w:sz w:val="18"/>
          <w:szCs w:val="18"/>
        </w:rPr>
        <w:t>. Если нарушение допущено Лицензиатом, Лицензиар не обязан возвращать Лицензиату вознаграждение, оплаченное Лицензиатом.</w:t>
      </w:r>
    </w:p>
    <w:p w:rsidR="00B07DA9" w:rsidRPr="001E274C" w:rsidRDefault="00B07DA9" w:rsidP="001E274C">
      <w:pPr>
        <w:numPr>
          <w:ilvl w:val="1"/>
          <w:numId w:val="1"/>
        </w:numPr>
        <w:tabs>
          <w:tab w:val="num" w:pos="432"/>
          <w:tab w:val="left" w:pos="1080"/>
        </w:tabs>
        <w:ind w:left="0" w:right="-2" w:firstLine="0"/>
        <w:rPr>
          <w:rFonts w:ascii="Arial" w:hAnsi="Arial" w:cs="Arial"/>
          <w:sz w:val="18"/>
          <w:szCs w:val="18"/>
        </w:rPr>
      </w:pPr>
      <w:r w:rsidRPr="001E274C">
        <w:rPr>
          <w:rFonts w:ascii="Arial" w:hAnsi="Arial" w:cs="Arial"/>
          <w:sz w:val="18"/>
          <w:szCs w:val="18"/>
        </w:rPr>
        <w:t xml:space="preserve">После прекращения действия настоящего </w:t>
      </w:r>
      <w:r w:rsidR="009038C6" w:rsidRPr="001E274C">
        <w:rPr>
          <w:rFonts w:ascii="Arial" w:hAnsi="Arial" w:cs="Arial"/>
          <w:sz w:val="18"/>
          <w:szCs w:val="18"/>
        </w:rPr>
        <w:t>Договора</w:t>
      </w:r>
      <w:r w:rsidRPr="001E274C">
        <w:rPr>
          <w:rFonts w:ascii="Arial" w:hAnsi="Arial" w:cs="Arial"/>
          <w:sz w:val="18"/>
          <w:szCs w:val="18"/>
        </w:rPr>
        <w:t xml:space="preserve">, независимо от причин, лицензии на использование ПО Лицензиатом будут прекращены. При этом - исключительно при использовании ПО с типом инсталляции </w:t>
      </w:r>
      <w:proofErr w:type="spellStart"/>
      <w:r w:rsidRPr="001E274C">
        <w:rPr>
          <w:rFonts w:ascii="Arial" w:hAnsi="Arial" w:cs="Arial"/>
          <w:sz w:val="18"/>
          <w:szCs w:val="18"/>
        </w:rPr>
        <w:t>Cloud</w:t>
      </w:r>
      <w:proofErr w:type="spellEnd"/>
      <w:r w:rsidRPr="001E274C">
        <w:rPr>
          <w:rFonts w:ascii="Arial" w:hAnsi="Arial" w:cs="Arial"/>
          <w:sz w:val="18"/>
          <w:szCs w:val="18"/>
        </w:rPr>
        <w:t xml:space="preserve"> </w:t>
      </w:r>
      <w:r w:rsidR="001E274C">
        <w:rPr>
          <w:rFonts w:ascii="Arial" w:hAnsi="Arial" w:cs="Arial"/>
          <w:sz w:val="18"/>
          <w:szCs w:val="18"/>
        </w:rPr>
        <w:t>–</w:t>
      </w:r>
      <w:r w:rsidRPr="001E274C">
        <w:rPr>
          <w:rFonts w:ascii="Arial" w:hAnsi="Arial" w:cs="Arial"/>
          <w:sz w:val="18"/>
          <w:szCs w:val="18"/>
        </w:rPr>
        <w:t xml:space="preserve"> </w:t>
      </w:r>
      <w:r w:rsidR="001E274C">
        <w:rPr>
          <w:rFonts w:ascii="Arial" w:hAnsi="Arial" w:cs="Arial"/>
          <w:sz w:val="18"/>
          <w:szCs w:val="18"/>
        </w:rPr>
        <w:t>Правообладатель ПО</w:t>
      </w:r>
      <w:r w:rsidRPr="001E274C">
        <w:rPr>
          <w:rFonts w:ascii="Arial" w:hAnsi="Arial" w:cs="Arial"/>
          <w:sz w:val="18"/>
          <w:szCs w:val="18"/>
        </w:rPr>
        <w:t xml:space="preserve"> обязуется сохранять данные Лицензиата в течение 30 (тридцати) календарных дней, после чего они будут удалены с серверов </w:t>
      </w:r>
      <w:r w:rsidR="001E274C">
        <w:rPr>
          <w:rFonts w:ascii="Arial" w:hAnsi="Arial" w:cs="Arial"/>
          <w:sz w:val="18"/>
          <w:szCs w:val="18"/>
        </w:rPr>
        <w:t>Правообладателя ПО</w:t>
      </w:r>
      <w:r w:rsidRPr="001E274C">
        <w:rPr>
          <w:rFonts w:ascii="Arial" w:hAnsi="Arial" w:cs="Arial"/>
          <w:sz w:val="18"/>
          <w:szCs w:val="18"/>
        </w:rPr>
        <w:t xml:space="preserve"> в случае, если стороны не придут к согласию об использовании этих данных путем возобновления действия настоящего </w:t>
      </w:r>
      <w:r w:rsidR="009038C6" w:rsidRPr="001E274C">
        <w:rPr>
          <w:rFonts w:ascii="Arial" w:hAnsi="Arial" w:cs="Arial"/>
          <w:sz w:val="18"/>
          <w:szCs w:val="18"/>
        </w:rPr>
        <w:t>Договора</w:t>
      </w:r>
      <w:r w:rsidRPr="001E274C">
        <w:rPr>
          <w:rFonts w:ascii="Arial" w:hAnsi="Arial" w:cs="Arial"/>
          <w:sz w:val="18"/>
          <w:szCs w:val="18"/>
        </w:rPr>
        <w:t xml:space="preserve"> либо подписания нового </w:t>
      </w:r>
      <w:r w:rsidR="009038C6" w:rsidRPr="001E274C">
        <w:rPr>
          <w:rFonts w:ascii="Arial" w:hAnsi="Arial" w:cs="Arial"/>
          <w:sz w:val="18"/>
          <w:szCs w:val="18"/>
        </w:rPr>
        <w:t>Договора</w:t>
      </w:r>
      <w:r w:rsidRPr="001E274C">
        <w:rPr>
          <w:rFonts w:ascii="Arial" w:hAnsi="Arial" w:cs="Arial"/>
          <w:sz w:val="18"/>
          <w:szCs w:val="18"/>
        </w:rPr>
        <w:t>.</w:t>
      </w:r>
    </w:p>
    <w:p w:rsidR="00B07DA9" w:rsidRPr="001E274C" w:rsidRDefault="00B07DA9" w:rsidP="001E274C">
      <w:pPr>
        <w:numPr>
          <w:ilvl w:val="1"/>
          <w:numId w:val="1"/>
        </w:numPr>
        <w:tabs>
          <w:tab w:val="num" w:pos="432"/>
          <w:tab w:val="left" w:pos="1080"/>
        </w:tabs>
        <w:ind w:left="0" w:right="-2" w:firstLine="0"/>
        <w:rPr>
          <w:rFonts w:ascii="Arial" w:hAnsi="Arial" w:cs="Arial"/>
          <w:sz w:val="18"/>
          <w:szCs w:val="18"/>
        </w:rPr>
      </w:pPr>
      <w:r w:rsidRPr="001E274C">
        <w:rPr>
          <w:rFonts w:ascii="Arial" w:hAnsi="Arial" w:cs="Arial"/>
          <w:sz w:val="18"/>
          <w:szCs w:val="18"/>
        </w:rPr>
        <w:t xml:space="preserve">Лицензиар может немедленно, уведомив письменно Лицензиата, прекратить действие настоящего </w:t>
      </w:r>
      <w:r w:rsidR="009038C6" w:rsidRPr="001E274C">
        <w:rPr>
          <w:rFonts w:ascii="Arial" w:hAnsi="Arial" w:cs="Arial"/>
          <w:sz w:val="18"/>
          <w:szCs w:val="18"/>
        </w:rPr>
        <w:t>Договора</w:t>
      </w:r>
      <w:r w:rsidRPr="001E274C">
        <w:rPr>
          <w:rFonts w:ascii="Arial" w:hAnsi="Arial" w:cs="Arial"/>
          <w:sz w:val="18"/>
          <w:szCs w:val="18"/>
        </w:rPr>
        <w:t xml:space="preserve"> в случае, если:</w:t>
      </w:r>
    </w:p>
    <w:p w:rsidR="00B07DA9" w:rsidRPr="001E274C" w:rsidRDefault="00B07DA9" w:rsidP="001E274C">
      <w:pPr>
        <w:tabs>
          <w:tab w:val="left" w:pos="1080"/>
        </w:tabs>
        <w:ind w:right="-2"/>
        <w:rPr>
          <w:rFonts w:ascii="Arial" w:hAnsi="Arial" w:cs="Arial"/>
          <w:sz w:val="18"/>
          <w:szCs w:val="18"/>
        </w:rPr>
      </w:pPr>
      <w:r w:rsidRPr="001E274C">
        <w:rPr>
          <w:rFonts w:ascii="Arial" w:hAnsi="Arial" w:cs="Arial"/>
          <w:sz w:val="18"/>
          <w:szCs w:val="18"/>
        </w:rPr>
        <w:t>- Лицензиат нарушил или может нарушить свои обязательства по п. 10.4. (а) или (б) ниже, или</w:t>
      </w:r>
    </w:p>
    <w:p w:rsidR="00B07DA9" w:rsidRPr="001E274C" w:rsidRDefault="00B07DA9" w:rsidP="001E274C">
      <w:pPr>
        <w:tabs>
          <w:tab w:val="left" w:pos="1080"/>
        </w:tabs>
        <w:ind w:right="-2"/>
        <w:rPr>
          <w:rFonts w:ascii="Arial" w:hAnsi="Arial" w:cs="Arial"/>
          <w:sz w:val="18"/>
          <w:szCs w:val="18"/>
        </w:rPr>
      </w:pPr>
      <w:r w:rsidRPr="001E274C">
        <w:rPr>
          <w:rFonts w:ascii="Arial" w:hAnsi="Arial" w:cs="Arial"/>
          <w:sz w:val="18"/>
          <w:szCs w:val="18"/>
        </w:rPr>
        <w:t>- Лицензиат нарушил или может нарушить любые Торговые ограничения или Законы об экспортном контроле (как определено ниже) в соответствии с применимым законодательством страны регистрации Лицензиара или его Аффилированных лиц (Применимое законодательство) или</w:t>
      </w:r>
    </w:p>
    <w:p w:rsidR="00B07DA9" w:rsidRPr="001E274C" w:rsidRDefault="00B07DA9" w:rsidP="001E274C">
      <w:pPr>
        <w:tabs>
          <w:tab w:val="left" w:pos="1080"/>
        </w:tabs>
        <w:ind w:right="-2"/>
        <w:rPr>
          <w:rFonts w:ascii="Arial" w:hAnsi="Arial" w:cs="Arial"/>
          <w:sz w:val="18"/>
          <w:szCs w:val="18"/>
        </w:rPr>
      </w:pPr>
      <w:r w:rsidRPr="001E274C">
        <w:rPr>
          <w:rFonts w:ascii="Arial" w:hAnsi="Arial" w:cs="Arial"/>
          <w:sz w:val="18"/>
          <w:szCs w:val="18"/>
        </w:rPr>
        <w:t xml:space="preserve">- для Лицензиара становится противоправным дальнейшее выполнение условий </w:t>
      </w:r>
      <w:r w:rsidR="009038C6" w:rsidRPr="001E274C">
        <w:rPr>
          <w:rFonts w:ascii="Arial" w:hAnsi="Arial" w:cs="Arial"/>
          <w:sz w:val="18"/>
          <w:szCs w:val="18"/>
        </w:rPr>
        <w:t>Договора</w:t>
      </w:r>
      <w:r w:rsidRPr="001E274C">
        <w:rPr>
          <w:rFonts w:ascii="Arial" w:hAnsi="Arial" w:cs="Arial"/>
          <w:sz w:val="18"/>
          <w:szCs w:val="18"/>
        </w:rPr>
        <w:t xml:space="preserve"> с точки зрения Торговых ограничений или Законов об экспортном контроле.</w:t>
      </w:r>
    </w:p>
    <w:p w:rsidR="00B07DA9" w:rsidRPr="001E274C" w:rsidRDefault="00B07DA9" w:rsidP="001E274C">
      <w:pPr>
        <w:tabs>
          <w:tab w:val="left" w:pos="1080"/>
        </w:tabs>
        <w:ind w:right="-2"/>
        <w:rPr>
          <w:rFonts w:ascii="Arial" w:hAnsi="Arial" w:cs="Arial"/>
          <w:sz w:val="18"/>
          <w:szCs w:val="18"/>
        </w:rPr>
      </w:pPr>
      <w:r w:rsidRPr="001E274C">
        <w:rPr>
          <w:rFonts w:ascii="Arial" w:hAnsi="Arial" w:cs="Arial"/>
          <w:sz w:val="18"/>
          <w:szCs w:val="18"/>
        </w:rPr>
        <w:t xml:space="preserve">(А) </w:t>
      </w:r>
      <w:r w:rsidRPr="001E274C">
        <w:rPr>
          <w:rFonts w:ascii="Arial" w:hAnsi="Arial" w:cs="Arial"/>
          <w:b/>
          <w:sz w:val="18"/>
          <w:szCs w:val="18"/>
        </w:rPr>
        <w:t>Торговые ограничения</w:t>
      </w:r>
      <w:r w:rsidRPr="001E274C">
        <w:rPr>
          <w:rFonts w:ascii="Arial" w:hAnsi="Arial" w:cs="Arial"/>
          <w:sz w:val="18"/>
          <w:szCs w:val="18"/>
        </w:rPr>
        <w:t>. Лицензиат заявляет и гарантирует, что он и его дочерние компании, филиалы, директора, должностные лица и сотрудники не:</w:t>
      </w:r>
    </w:p>
    <w:p w:rsidR="00B07DA9" w:rsidRPr="001E274C" w:rsidRDefault="00B07DA9" w:rsidP="001E274C">
      <w:pPr>
        <w:tabs>
          <w:tab w:val="left" w:pos="1080"/>
        </w:tabs>
        <w:ind w:right="-2"/>
        <w:rPr>
          <w:rFonts w:ascii="Arial" w:hAnsi="Arial" w:cs="Arial"/>
          <w:sz w:val="18"/>
          <w:szCs w:val="18"/>
        </w:rPr>
      </w:pPr>
      <w:r w:rsidRPr="001E274C">
        <w:rPr>
          <w:rFonts w:ascii="Arial" w:hAnsi="Arial" w:cs="Arial"/>
          <w:sz w:val="18"/>
          <w:szCs w:val="18"/>
        </w:rPr>
        <w:t xml:space="preserve"> - являются субъектом или целью каких-либо Торговых ограничений или торговых эмбарго, управляемых или введенных в действие любым соответствующим государственным органом в соответствии с Применимым законодательством (далее в совокупности «</w:t>
      </w:r>
      <w:r w:rsidRPr="001E274C">
        <w:rPr>
          <w:rFonts w:ascii="Arial" w:hAnsi="Arial"/>
          <w:b/>
          <w:sz w:val="18"/>
          <w:szCs w:val="18"/>
        </w:rPr>
        <w:t>Торговые ограничения</w:t>
      </w:r>
      <w:r w:rsidRPr="001E274C">
        <w:rPr>
          <w:rFonts w:ascii="Arial" w:hAnsi="Arial" w:cs="Arial"/>
          <w:sz w:val="18"/>
          <w:szCs w:val="18"/>
        </w:rPr>
        <w:t>»);</w:t>
      </w:r>
    </w:p>
    <w:p w:rsidR="00B07DA9" w:rsidRPr="001E274C" w:rsidRDefault="00B07DA9" w:rsidP="001E274C">
      <w:pPr>
        <w:tabs>
          <w:tab w:val="left" w:pos="1080"/>
        </w:tabs>
        <w:ind w:right="-2"/>
        <w:rPr>
          <w:rFonts w:ascii="Arial" w:hAnsi="Arial" w:cs="Arial"/>
          <w:sz w:val="18"/>
          <w:szCs w:val="18"/>
        </w:rPr>
      </w:pPr>
      <w:r w:rsidRPr="001E274C">
        <w:rPr>
          <w:rFonts w:ascii="Arial" w:hAnsi="Arial" w:cs="Arial"/>
          <w:sz w:val="18"/>
          <w:szCs w:val="18"/>
        </w:rPr>
        <w:t>- принадлежат на 50% или более или иным образом контролируются, или действует от имени одного или нескольких лиц, упомянутых выше, или</w:t>
      </w:r>
    </w:p>
    <w:p w:rsidR="00B07DA9" w:rsidRPr="001E274C" w:rsidRDefault="00B07DA9" w:rsidP="001E274C">
      <w:pPr>
        <w:tabs>
          <w:tab w:val="left" w:pos="1080"/>
        </w:tabs>
        <w:ind w:right="-2"/>
        <w:rPr>
          <w:rFonts w:ascii="Arial" w:hAnsi="Arial" w:cs="Arial"/>
          <w:sz w:val="18"/>
          <w:szCs w:val="18"/>
        </w:rPr>
      </w:pPr>
      <w:r w:rsidRPr="001E274C">
        <w:rPr>
          <w:rFonts w:ascii="Arial" w:hAnsi="Arial" w:cs="Arial"/>
          <w:sz w:val="18"/>
          <w:szCs w:val="18"/>
        </w:rPr>
        <w:t>- находятся, организованы или проживают в стране или территории, которая является объектом или целью Торговых ограничений.</w:t>
      </w:r>
    </w:p>
    <w:p w:rsidR="00B07DA9" w:rsidRPr="001E274C" w:rsidRDefault="00B07DA9" w:rsidP="001E274C">
      <w:pPr>
        <w:tabs>
          <w:tab w:val="left" w:pos="1080"/>
        </w:tabs>
        <w:ind w:right="-2"/>
        <w:rPr>
          <w:rFonts w:ascii="Arial" w:hAnsi="Arial" w:cs="Arial"/>
          <w:sz w:val="18"/>
          <w:szCs w:val="18"/>
        </w:rPr>
      </w:pPr>
      <w:r w:rsidRPr="001E274C">
        <w:rPr>
          <w:rFonts w:ascii="Arial" w:hAnsi="Arial" w:cs="Arial"/>
          <w:sz w:val="18"/>
          <w:szCs w:val="18"/>
        </w:rPr>
        <w:t xml:space="preserve">(Б) </w:t>
      </w:r>
      <w:r w:rsidRPr="001E274C">
        <w:rPr>
          <w:rFonts w:ascii="Arial" w:hAnsi="Arial" w:cs="Arial"/>
          <w:b/>
          <w:sz w:val="18"/>
          <w:szCs w:val="18"/>
        </w:rPr>
        <w:t>Экспортный контроль</w:t>
      </w:r>
      <w:r w:rsidRPr="001E274C">
        <w:rPr>
          <w:rFonts w:ascii="Arial" w:hAnsi="Arial" w:cs="Arial"/>
          <w:sz w:val="18"/>
          <w:szCs w:val="18"/>
        </w:rPr>
        <w:t>. Лицензиат признает и соглашается с тем, что в соответствии с Применимым законодательством к ПО Лицензиара могут применяться законы и положения об экспортном контроле (в совокупности «</w:t>
      </w:r>
      <w:r w:rsidRPr="001E274C">
        <w:rPr>
          <w:rFonts w:ascii="Arial" w:hAnsi="Arial" w:cs="Arial"/>
          <w:b/>
          <w:sz w:val="18"/>
          <w:szCs w:val="18"/>
        </w:rPr>
        <w:t>Законы об экспортном контроле</w:t>
      </w:r>
      <w:r w:rsidRPr="001E274C">
        <w:rPr>
          <w:rFonts w:ascii="Arial" w:hAnsi="Arial" w:cs="Arial"/>
          <w:sz w:val="18"/>
          <w:szCs w:val="18"/>
        </w:rPr>
        <w:t>»).</w:t>
      </w:r>
    </w:p>
    <w:p w:rsidR="00B07DA9" w:rsidRPr="001E274C" w:rsidRDefault="00B07DA9" w:rsidP="001E274C">
      <w:pPr>
        <w:tabs>
          <w:tab w:val="left" w:pos="1080"/>
        </w:tabs>
        <w:ind w:right="-2"/>
        <w:rPr>
          <w:rFonts w:ascii="Arial" w:hAnsi="Arial" w:cs="Arial"/>
          <w:sz w:val="18"/>
          <w:szCs w:val="18"/>
        </w:rPr>
      </w:pPr>
      <w:r w:rsidRPr="001E274C">
        <w:rPr>
          <w:rFonts w:ascii="Arial" w:hAnsi="Arial" w:cs="Arial"/>
          <w:sz w:val="18"/>
          <w:szCs w:val="18"/>
        </w:rPr>
        <w:t>Лицензиат заявляет и гарантирует, что он и его дочерние компании, филиалы, директора, должностные лица и сотрудники будут соблюдать все применимые Законы об экспортном контроле и не будут предпринимать никаких действий, приведших Лицензиата или Лицензиара к нарушению Законов об экспортном контроле.</w:t>
      </w:r>
    </w:p>
    <w:p w:rsidR="003E54BF" w:rsidRPr="001E274C" w:rsidRDefault="003E54BF" w:rsidP="001E274C">
      <w:pPr>
        <w:tabs>
          <w:tab w:val="num" w:pos="792"/>
          <w:tab w:val="left" w:pos="1080"/>
        </w:tabs>
        <w:ind w:right="-2"/>
        <w:rPr>
          <w:rFonts w:ascii="Arial" w:hAnsi="Arial" w:cs="Arial"/>
          <w:sz w:val="18"/>
          <w:szCs w:val="18"/>
        </w:rPr>
      </w:pPr>
    </w:p>
    <w:p w:rsidR="00B07DA9" w:rsidRPr="001E274C" w:rsidRDefault="00B07DA9" w:rsidP="001E274C">
      <w:pPr>
        <w:pStyle w:val="1"/>
        <w:numPr>
          <w:ilvl w:val="0"/>
          <w:numId w:val="1"/>
        </w:numPr>
        <w:spacing w:before="0"/>
        <w:ind w:left="0" w:right="-2" w:firstLine="0"/>
        <w:rPr>
          <w:rFonts w:ascii="Arial" w:hAnsi="Arial" w:cs="Arial"/>
          <w:sz w:val="18"/>
          <w:szCs w:val="18"/>
        </w:rPr>
      </w:pPr>
      <w:r w:rsidRPr="001E274C">
        <w:rPr>
          <w:rFonts w:ascii="Arial" w:hAnsi="Arial" w:cs="Arial"/>
          <w:sz w:val="18"/>
          <w:szCs w:val="18"/>
        </w:rPr>
        <w:t>ЗАКЛЮЧИТЕЛЬНЫЕ ПОЛОЖЕНИЯ</w:t>
      </w:r>
    </w:p>
    <w:p w:rsidR="00B07DA9" w:rsidRPr="001E274C" w:rsidRDefault="009038C6" w:rsidP="001E274C">
      <w:pPr>
        <w:numPr>
          <w:ilvl w:val="1"/>
          <w:numId w:val="1"/>
        </w:numPr>
        <w:tabs>
          <w:tab w:val="num" w:pos="432"/>
          <w:tab w:val="left" w:pos="1080"/>
        </w:tabs>
        <w:ind w:left="0" w:right="-2" w:firstLine="0"/>
        <w:rPr>
          <w:rFonts w:ascii="Arial" w:hAnsi="Arial" w:cs="Arial"/>
          <w:sz w:val="18"/>
          <w:szCs w:val="18"/>
        </w:rPr>
      </w:pPr>
      <w:r w:rsidRPr="001E274C">
        <w:rPr>
          <w:rFonts w:ascii="Arial" w:hAnsi="Arial" w:cs="Arial"/>
          <w:sz w:val="18"/>
          <w:szCs w:val="18"/>
        </w:rPr>
        <w:t>Настоящий</w:t>
      </w:r>
      <w:r w:rsidR="00B07DA9" w:rsidRPr="001E274C">
        <w:rPr>
          <w:rFonts w:ascii="Arial" w:hAnsi="Arial" w:cs="Arial"/>
          <w:sz w:val="18"/>
          <w:szCs w:val="18"/>
        </w:rPr>
        <w:t xml:space="preserve"> </w:t>
      </w:r>
      <w:r w:rsidRPr="001E274C">
        <w:rPr>
          <w:rFonts w:ascii="Arial" w:hAnsi="Arial" w:cs="Arial"/>
          <w:sz w:val="18"/>
          <w:szCs w:val="18"/>
        </w:rPr>
        <w:t xml:space="preserve">Договор </w:t>
      </w:r>
      <w:r w:rsidR="00B07DA9" w:rsidRPr="001E274C">
        <w:rPr>
          <w:rFonts w:ascii="Arial" w:hAnsi="Arial" w:cs="Arial"/>
          <w:sz w:val="18"/>
          <w:szCs w:val="18"/>
        </w:rPr>
        <w:t xml:space="preserve">может быть изменен или дополнен. Все изменения и дополнения составляют неотъемлемую часть настоящего </w:t>
      </w:r>
      <w:r w:rsidRPr="001E274C">
        <w:rPr>
          <w:rFonts w:ascii="Arial" w:hAnsi="Arial" w:cs="Arial"/>
          <w:sz w:val="18"/>
          <w:szCs w:val="18"/>
        </w:rPr>
        <w:t>Договора</w:t>
      </w:r>
      <w:r w:rsidR="00B07DA9" w:rsidRPr="001E274C">
        <w:rPr>
          <w:rFonts w:ascii="Arial" w:hAnsi="Arial" w:cs="Arial"/>
          <w:sz w:val="18"/>
          <w:szCs w:val="18"/>
        </w:rPr>
        <w:t xml:space="preserve"> и должны быть согласованы в письменной форме между Сторонами.</w:t>
      </w:r>
    </w:p>
    <w:p w:rsidR="00B07DA9" w:rsidRPr="001E274C" w:rsidRDefault="00B07DA9" w:rsidP="001E274C">
      <w:pPr>
        <w:numPr>
          <w:ilvl w:val="1"/>
          <w:numId w:val="1"/>
        </w:numPr>
        <w:tabs>
          <w:tab w:val="left" w:pos="1080"/>
        </w:tabs>
        <w:ind w:left="0" w:right="-2" w:firstLine="0"/>
        <w:rPr>
          <w:rFonts w:ascii="Arial" w:hAnsi="Arial" w:cs="Arial"/>
          <w:sz w:val="18"/>
          <w:szCs w:val="18"/>
        </w:rPr>
      </w:pPr>
      <w:r w:rsidRPr="001E274C">
        <w:rPr>
          <w:rFonts w:ascii="Arial" w:hAnsi="Arial" w:cs="Arial"/>
          <w:sz w:val="18"/>
          <w:szCs w:val="18"/>
        </w:rPr>
        <w:t xml:space="preserve">После подписания настоящего </w:t>
      </w:r>
      <w:r w:rsidR="009038C6" w:rsidRPr="001E274C">
        <w:rPr>
          <w:rFonts w:ascii="Arial" w:hAnsi="Arial" w:cs="Arial"/>
          <w:sz w:val="18"/>
          <w:szCs w:val="18"/>
        </w:rPr>
        <w:t>Договора</w:t>
      </w:r>
      <w:r w:rsidRPr="001E274C">
        <w:rPr>
          <w:rFonts w:ascii="Arial" w:hAnsi="Arial" w:cs="Arial"/>
          <w:sz w:val="18"/>
          <w:szCs w:val="18"/>
        </w:rPr>
        <w:t xml:space="preserve"> все предшествующие переговоры, переписка, протоколы намерений по вопросам, которые, так или иначе, касаются настоящего </w:t>
      </w:r>
      <w:r w:rsidR="009038C6" w:rsidRPr="001E274C">
        <w:rPr>
          <w:rFonts w:ascii="Arial" w:hAnsi="Arial" w:cs="Arial"/>
          <w:sz w:val="18"/>
          <w:szCs w:val="18"/>
        </w:rPr>
        <w:t>Договора</w:t>
      </w:r>
      <w:r w:rsidRPr="001E274C">
        <w:rPr>
          <w:rFonts w:ascii="Arial" w:hAnsi="Arial" w:cs="Arial"/>
          <w:sz w:val="18"/>
          <w:szCs w:val="18"/>
        </w:rPr>
        <w:t xml:space="preserve">, теряют юридическую силу. </w:t>
      </w:r>
    </w:p>
    <w:p w:rsidR="00B07DA9" w:rsidRPr="001E274C" w:rsidRDefault="00B07DA9" w:rsidP="001E274C">
      <w:pPr>
        <w:numPr>
          <w:ilvl w:val="1"/>
          <w:numId w:val="1"/>
        </w:numPr>
        <w:tabs>
          <w:tab w:val="left" w:pos="1080"/>
        </w:tabs>
        <w:ind w:left="0" w:right="-2" w:firstLine="0"/>
        <w:rPr>
          <w:rFonts w:ascii="Arial" w:hAnsi="Arial" w:cs="Arial"/>
          <w:sz w:val="18"/>
          <w:szCs w:val="18"/>
        </w:rPr>
      </w:pPr>
      <w:r w:rsidRPr="001E274C">
        <w:rPr>
          <w:rFonts w:ascii="Arial" w:hAnsi="Arial" w:cs="Arial"/>
          <w:sz w:val="18"/>
          <w:szCs w:val="18"/>
        </w:rPr>
        <w:t xml:space="preserve">Все исправления в тексте </w:t>
      </w:r>
      <w:r w:rsidR="009038C6" w:rsidRPr="001E274C">
        <w:rPr>
          <w:rFonts w:ascii="Arial" w:hAnsi="Arial" w:cs="Arial"/>
          <w:sz w:val="18"/>
          <w:szCs w:val="18"/>
        </w:rPr>
        <w:t>Договора</w:t>
      </w:r>
      <w:r w:rsidRPr="001E274C">
        <w:rPr>
          <w:rFonts w:ascii="Arial" w:hAnsi="Arial" w:cs="Arial"/>
          <w:sz w:val="18"/>
          <w:szCs w:val="18"/>
        </w:rPr>
        <w:t xml:space="preserve"> имеют юридическую силу только при взаимном их утверждении Сторонами в каждом отдельном случае.</w:t>
      </w:r>
    </w:p>
    <w:p w:rsidR="00B07DA9" w:rsidRPr="001E274C" w:rsidRDefault="00B07DA9" w:rsidP="001E274C">
      <w:pPr>
        <w:numPr>
          <w:ilvl w:val="1"/>
          <w:numId w:val="1"/>
        </w:numPr>
        <w:tabs>
          <w:tab w:val="left" w:pos="1080"/>
        </w:tabs>
        <w:ind w:left="0" w:right="-2" w:firstLine="0"/>
        <w:rPr>
          <w:rFonts w:ascii="Arial" w:hAnsi="Arial" w:cs="Arial"/>
          <w:sz w:val="18"/>
          <w:szCs w:val="18"/>
        </w:rPr>
      </w:pPr>
      <w:r w:rsidRPr="001E274C">
        <w:rPr>
          <w:rFonts w:ascii="Arial" w:hAnsi="Arial" w:cs="Arial"/>
          <w:sz w:val="18"/>
          <w:szCs w:val="18"/>
        </w:rPr>
        <w:t>Обмен информацией между Сторонами может проводиться непосредственно, или при помощи телефонной</w:t>
      </w:r>
      <w:r w:rsidR="00085F33" w:rsidRPr="001E274C">
        <w:rPr>
          <w:rFonts w:ascii="Arial" w:hAnsi="Arial" w:cs="Arial"/>
          <w:sz w:val="18"/>
          <w:szCs w:val="18"/>
        </w:rPr>
        <w:t xml:space="preserve"> </w:t>
      </w:r>
      <w:r w:rsidRPr="001E274C">
        <w:rPr>
          <w:rFonts w:ascii="Arial" w:hAnsi="Arial" w:cs="Arial"/>
          <w:sz w:val="18"/>
          <w:szCs w:val="18"/>
        </w:rPr>
        <w:t>связи, путем переписки или сообщения по электронной почте. Копии документов, отправленные посредством электронной почты, имеют юридическую силу до момента предоставления их оригиналов. Документы, полученные (переданные) одной Стороной от другой Стороны по электронной почте, допускаются в качестве письменных доказательств при рассмотрении споров между Сторонами.</w:t>
      </w:r>
    </w:p>
    <w:p w:rsidR="00B07DA9" w:rsidRPr="001E274C" w:rsidRDefault="00B07DA9" w:rsidP="001E274C">
      <w:pPr>
        <w:numPr>
          <w:ilvl w:val="1"/>
          <w:numId w:val="1"/>
        </w:numPr>
        <w:tabs>
          <w:tab w:val="left" w:pos="1080"/>
        </w:tabs>
        <w:ind w:left="0" w:right="-2" w:firstLine="0"/>
        <w:rPr>
          <w:rFonts w:ascii="Arial" w:hAnsi="Arial" w:cs="Arial"/>
          <w:sz w:val="18"/>
          <w:szCs w:val="18"/>
        </w:rPr>
      </w:pPr>
      <w:r w:rsidRPr="001E274C">
        <w:rPr>
          <w:rFonts w:ascii="Arial" w:hAnsi="Arial" w:cs="Arial"/>
          <w:sz w:val="18"/>
          <w:szCs w:val="18"/>
        </w:rPr>
        <w:t xml:space="preserve"> Права и обязанности Сторон по данному </w:t>
      </w:r>
      <w:r w:rsidR="009038C6" w:rsidRPr="001E274C">
        <w:rPr>
          <w:rFonts w:ascii="Arial" w:hAnsi="Arial" w:cs="Arial"/>
          <w:sz w:val="18"/>
          <w:szCs w:val="18"/>
        </w:rPr>
        <w:t>Договору</w:t>
      </w:r>
      <w:r w:rsidRPr="001E274C">
        <w:rPr>
          <w:rFonts w:ascii="Arial" w:hAnsi="Arial" w:cs="Arial"/>
          <w:sz w:val="18"/>
          <w:szCs w:val="18"/>
        </w:rPr>
        <w:t xml:space="preserve"> или в связи с ним, которые прямо не урегулированы настоящим </w:t>
      </w:r>
      <w:r w:rsidR="009038C6" w:rsidRPr="001E274C">
        <w:rPr>
          <w:rFonts w:ascii="Arial" w:hAnsi="Arial" w:cs="Arial"/>
          <w:sz w:val="18"/>
          <w:szCs w:val="18"/>
        </w:rPr>
        <w:t>Договором</w:t>
      </w:r>
      <w:r w:rsidRPr="001E274C">
        <w:rPr>
          <w:rFonts w:ascii="Arial" w:hAnsi="Arial" w:cs="Arial"/>
          <w:sz w:val="18"/>
          <w:szCs w:val="18"/>
        </w:rPr>
        <w:t xml:space="preserve">, регулируются действующим законодательством. Под действующим законодательством в настоящем </w:t>
      </w:r>
      <w:r w:rsidR="009038C6" w:rsidRPr="001E274C">
        <w:rPr>
          <w:rFonts w:ascii="Arial" w:hAnsi="Arial" w:cs="Arial"/>
          <w:sz w:val="18"/>
          <w:szCs w:val="18"/>
        </w:rPr>
        <w:t>Договоре</w:t>
      </w:r>
      <w:r w:rsidRPr="001E274C">
        <w:rPr>
          <w:rFonts w:ascii="Arial" w:hAnsi="Arial" w:cs="Arial"/>
          <w:sz w:val="18"/>
          <w:szCs w:val="18"/>
        </w:rPr>
        <w:t xml:space="preserve"> подразумевается законодательство страны регистрации Лицензиара. При использовании ПО Лицензиат обязан соблюдать действующее законодательство.</w:t>
      </w:r>
    </w:p>
    <w:p w:rsidR="00B07DA9" w:rsidRPr="001E274C" w:rsidRDefault="00B07DA9" w:rsidP="001E274C">
      <w:pPr>
        <w:numPr>
          <w:ilvl w:val="1"/>
          <w:numId w:val="1"/>
        </w:numPr>
        <w:tabs>
          <w:tab w:val="left" w:pos="1080"/>
        </w:tabs>
        <w:ind w:left="0" w:right="-2" w:firstLine="0"/>
        <w:rPr>
          <w:rFonts w:ascii="Arial" w:hAnsi="Arial" w:cs="Arial"/>
          <w:sz w:val="18"/>
          <w:szCs w:val="18"/>
        </w:rPr>
      </w:pPr>
      <w:r w:rsidRPr="001E274C">
        <w:rPr>
          <w:rFonts w:ascii="Arial" w:hAnsi="Arial" w:cs="Arial"/>
          <w:sz w:val="18"/>
          <w:szCs w:val="18"/>
        </w:rPr>
        <w:t xml:space="preserve">Информация относительно Технических возможностей и условий эксплуатации ПО зафиксирована в соответствующей технической документации, размещена на сайте </w:t>
      </w:r>
      <w:hyperlink r:id="rId12" w:history="1">
        <w:r w:rsidRPr="001E274C">
          <w:rPr>
            <w:rStyle w:val="a4"/>
            <w:rFonts w:ascii="Arial" w:hAnsi="Arial" w:cs="Arial"/>
            <w:sz w:val="18"/>
            <w:szCs w:val="18"/>
          </w:rPr>
          <w:t>www.terrasoft.ru</w:t>
        </w:r>
      </w:hyperlink>
      <w:r w:rsidRPr="001E274C">
        <w:rPr>
          <w:rFonts w:ascii="Arial" w:hAnsi="Arial" w:cs="Arial"/>
          <w:sz w:val="18"/>
          <w:szCs w:val="18"/>
        </w:rPr>
        <w:t xml:space="preserve"> и предоставляется по запросу Лицензиата.</w:t>
      </w:r>
    </w:p>
    <w:p w:rsidR="00B07DA9" w:rsidRPr="001E274C" w:rsidRDefault="00B07DA9" w:rsidP="001E274C">
      <w:pPr>
        <w:numPr>
          <w:ilvl w:val="1"/>
          <w:numId w:val="1"/>
        </w:numPr>
        <w:tabs>
          <w:tab w:val="left" w:pos="1080"/>
        </w:tabs>
        <w:ind w:left="0" w:right="-2" w:firstLine="0"/>
        <w:rPr>
          <w:rFonts w:ascii="Arial" w:hAnsi="Arial" w:cs="Arial"/>
          <w:sz w:val="18"/>
          <w:szCs w:val="18"/>
        </w:rPr>
      </w:pPr>
      <w:r w:rsidRPr="001E274C">
        <w:rPr>
          <w:rFonts w:ascii="Arial" w:hAnsi="Arial" w:cs="Arial"/>
          <w:sz w:val="18"/>
          <w:szCs w:val="18"/>
        </w:rPr>
        <w:t xml:space="preserve">Стороны несут ответственность за достоверность и точность реквизитов, указанных в настоящем </w:t>
      </w:r>
      <w:r w:rsidR="009038C6" w:rsidRPr="001E274C">
        <w:rPr>
          <w:rFonts w:ascii="Arial" w:hAnsi="Arial" w:cs="Arial"/>
          <w:sz w:val="18"/>
          <w:szCs w:val="18"/>
        </w:rPr>
        <w:t>Договоре</w:t>
      </w:r>
      <w:r w:rsidRPr="001E274C">
        <w:rPr>
          <w:rFonts w:ascii="Arial" w:hAnsi="Arial" w:cs="Arial"/>
          <w:sz w:val="18"/>
          <w:szCs w:val="18"/>
        </w:rPr>
        <w:t xml:space="preserve">. В случае изменения адресов и/или расчётных реквизитов Сторон и/или других реквизитов, Сторона, чьи реквизиты изменились, обязана уведомить об этом другую Сторону в течение 5 (пяти) рабочих дней с момента вступления в силу таких изменений. При этом заключения между Сторонами какого-либо дополнительного </w:t>
      </w:r>
      <w:r w:rsidR="009038C6" w:rsidRPr="001E274C">
        <w:rPr>
          <w:rFonts w:ascii="Arial" w:hAnsi="Arial" w:cs="Arial"/>
          <w:sz w:val="18"/>
          <w:szCs w:val="18"/>
        </w:rPr>
        <w:t>Договора</w:t>
      </w:r>
      <w:r w:rsidRPr="001E274C">
        <w:rPr>
          <w:rFonts w:ascii="Arial" w:hAnsi="Arial" w:cs="Arial"/>
          <w:sz w:val="18"/>
          <w:szCs w:val="18"/>
        </w:rPr>
        <w:t xml:space="preserve"> не требуется.</w:t>
      </w:r>
    </w:p>
    <w:p w:rsidR="00B07DA9" w:rsidRPr="001E274C" w:rsidRDefault="009038C6" w:rsidP="001E274C">
      <w:pPr>
        <w:numPr>
          <w:ilvl w:val="1"/>
          <w:numId w:val="1"/>
        </w:numPr>
        <w:ind w:left="0" w:right="-2" w:firstLine="0"/>
        <w:rPr>
          <w:rFonts w:ascii="Arial" w:hAnsi="Arial" w:cs="Arial"/>
          <w:sz w:val="18"/>
          <w:szCs w:val="18"/>
        </w:rPr>
      </w:pPr>
      <w:r w:rsidRPr="001E274C">
        <w:rPr>
          <w:rFonts w:ascii="Arial" w:hAnsi="Arial" w:cs="Arial"/>
          <w:sz w:val="18"/>
          <w:szCs w:val="18"/>
        </w:rPr>
        <w:t xml:space="preserve">Настоящий Договор </w:t>
      </w:r>
      <w:r w:rsidR="00B07DA9" w:rsidRPr="001E274C">
        <w:rPr>
          <w:rFonts w:ascii="Arial" w:hAnsi="Arial" w:cs="Arial"/>
          <w:sz w:val="18"/>
          <w:szCs w:val="18"/>
        </w:rPr>
        <w:t xml:space="preserve">составлен в двух экземплярах, по одному экземпляру для каждой из Сторон, все экземпляры имеют одинаковую юридическую силу. </w:t>
      </w:r>
    </w:p>
    <w:p w:rsidR="009038C6" w:rsidRPr="001E274C" w:rsidRDefault="009038C6" w:rsidP="001E274C">
      <w:pPr>
        <w:pStyle w:val="1"/>
        <w:numPr>
          <w:ilvl w:val="0"/>
          <w:numId w:val="1"/>
        </w:numPr>
        <w:tabs>
          <w:tab w:val="clear" w:pos="360"/>
        </w:tabs>
        <w:spacing w:before="0"/>
        <w:ind w:left="0" w:right="-2" w:firstLine="0"/>
        <w:rPr>
          <w:rFonts w:ascii="Arial" w:hAnsi="Arial" w:cs="Arial"/>
          <w:sz w:val="18"/>
          <w:szCs w:val="18"/>
        </w:rPr>
      </w:pPr>
      <w:r w:rsidRPr="001E274C">
        <w:rPr>
          <w:rFonts w:ascii="Arial" w:hAnsi="Arial" w:cs="Arial"/>
          <w:sz w:val="18"/>
          <w:szCs w:val="18"/>
        </w:rPr>
        <w:t>РЕКВИЗИТЫ СТОРОН</w:t>
      </w:r>
    </w:p>
    <w:tbl>
      <w:tblPr>
        <w:tblW w:w="10325" w:type="dxa"/>
        <w:tblLook w:val="04A0" w:firstRow="1" w:lastRow="0" w:firstColumn="1" w:lastColumn="0" w:noHBand="0" w:noVBand="1"/>
      </w:tblPr>
      <w:tblGrid>
        <w:gridCol w:w="534"/>
        <w:gridCol w:w="4144"/>
        <w:gridCol w:w="675"/>
        <w:gridCol w:w="4844"/>
        <w:gridCol w:w="128"/>
      </w:tblGrid>
      <w:tr w:rsidR="001E274C" w:rsidRPr="001E274C" w:rsidTr="001E274C">
        <w:tc>
          <w:tcPr>
            <w:tcW w:w="4678" w:type="dxa"/>
            <w:gridSpan w:val="2"/>
            <w:vAlign w:val="center"/>
            <w:hideMark/>
          </w:tcPr>
          <w:p w:rsidR="001E274C" w:rsidRPr="001E274C" w:rsidRDefault="001E274C" w:rsidP="001E274C">
            <w:pPr>
              <w:ind w:right="-2"/>
              <w:jc w:val="center"/>
              <w:rPr>
                <w:rFonts w:ascii="Arial" w:hAnsi="Arial" w:cs="Arial"/>
                <w:b/>
                <w:sz w:val="18"/>
                <w:szCs w:val="18"/>
              </w:rPr>
            </w:pPr>
            <w:r w:rsidRPr="001E274C">
              <w:rPr>
                <w:rFonts w:ascii="Arial" w:hAnsi="Arial" w:cs="Arial"/>
                <w:b/>
                <w:sz w:val="18"/>
                <w:szCs w:val="18"/>
              </w:rPr>
              <w:t>Лицензиар</w:t>
            </w:r>
          </w:p>
          <w:p w:rsidR="001E274C" w:rsidRPr="001E274C" w:rsidRDefault="001E274C" w:rsidP="001E274C">
            <w:pPr>
              <w:ind w:right="-2"/>
              <w:jc w:val="center"/>
              <w:rPr>
                <w:rFonts w:ascii="Arial" w:hAnsi="Arial" w:cs="Arial"/>
                <w:b/>
                <w:sz w:val="18"/>
                <w:szCs w:val="18"/>
              </w:rPr>
            </w:pPr>
            <w:r w:rsidRPr="001E274C">
              <w:rPr>
                <w:rFonts w:ascii="Arial" w:hAnsi="Arial" w:cs="Arial"/>
                <w:b/>
                <w:sz w:val="18"/>
                <w:szCs w:val="18"/>
              </w:rPr>
              <w:t>[адрес, банковские реквизиты, подпись Партнера]</w:t>
            </w:r>
          </w:p>
        </w:tc>
        <w:tc>
          <w:tcPr>
            <w:tcW w:w="5647" w:type="dxa"/>
            <w:gridSpan w:val="3"/>
            <w:vAlign w:val="center"/>
            <w:hideMark/>
          </w:tcPr>
          <w:p w:rsidR="001E274C" w:rsidRPr="001E274C" w:rsidRDefault="001E274C" w:rsidP="001E274C">
            <w:pPr>
              <w:ind w:right="-2"/>
              <w:jc w:val="center"/>
              <w:rPr>
                <w:rFonts w:ascii="Arial" w:hAnsi="Arial" w:cs="Arial"/>
                <w:b/>
                <w:sz w:val="18"/>
                <w:szCs w:val="18"/>
              </w:rPr>
            </w:pPr>
            <w:r w:rsidRPr="001E274C">
              <w:rPr>
                <w:rFonts w:ascii="Arial" w:hAnsi="Arial" w:cs="Arial"/>
                <w:b/>
                <w:sz w:val="18"/>
                <w:szCs w:val="18"/>
              </w:rPr>
              <w:t>Лицензиат</w:t>
            </w:r>
          </w:p>
          <w:p w:rsidR="001E274C" w:rsidRPr="001E274C" w:rsidRDefault="001E274C" w:rsidP="001E274C">
            <w:pPr>
              <w:ind w:right="-2"/>
              <w:jc w:val="center"/>
              <w:rPr>
                <w:rFonts w:ascii="Arial" w:hAnsi="Arial" w:cs="Arial"/>
                <w:b/>
                <w:sz w:val="18"/>
                <w:szCs w:val="18"/>
              </w:rPr>
            </w:pPr>
            <w:r w:rsidRPr="001E274C">
              <w:rPr>
                <w:rFonts w:ascii="Arial" w:hAnsi="Arial" w:cs="Arial"/>
                <w:b/>
                <w:sz w:val="18"/>
                <w:szCs w:val="18"/>
              </w:rPr>
              <w:t>[адрес, банковские реквизиты, подпись Клиента]</w:t>
            </w:r>
          </w:p>
        </w:tc>
      </w:tr>
      <w:tr w:rsidR="0078125E" w:rsidRPr="001E274C" w:rsidTr="001E274C">
        <w:tc>
          <w:tcPr>
            <w:tcW w:w="4678" w:type="dxa"/>
            <w:gridSpan w:val="2"/>
          </w:tcPr>
          <w:p w:rsidR="0078125E" w:rsidRPr="001E274C" w:rsidRDefault="0078125E" w:rsidP="001E274C">
            <w:pPr>
              <w:ind w:right="-2"/>
              <w:jc w:val="left"/>
              <w:rPr>
                <w:rFonts w:ascii="Arial" w:hAnsi="Arial" w:cs="Arial"/>
                <w:sz w:val="18"/>
                <w:szCs w:val="18"/>
              </w:rPr>
            </w:pPr>
          </w:p>
        </w:tc>
        <w:tc>
          <w:tcPr>
            <w:tcW w:w="5647" w:type="dxa"/>
            <w:gridSpan w:val="3"/>
          </w:tcPr>
          <w:p w:rsidR="0078125E" w:rsidRPr="001E274C" w:rsidRDefault="0078125E" w:rsidP="001E274C">
            <w:pPr>
              <w:ind w:right="-2"/>
              <w:jc w:val="left"/>
              <w:rPr>
                <w:rFonts w:ascii="Arial" w:hAnsi="Arial" w:cs="Arial"/>
                <w:sz w:val="18"/>
                <w:szCs w:val="18"/>
              </w:rPr>
            </w:pPr>
          </w:p>
        </w:tc>
      </w:tr>
      <w:bookmarkStart w:id="2" w:name="_Hlk66287464"/>
      <w:tr w:rsidR="0078125E" w:rsidRPr="001E274C" w:rsidTr="001E274C">
        <w:tc>
          <w:tcPr>
            <w:tcW w:w="4678" w:type="dxa"/>
            <w:gridSpan w:val="2"/>
          </w:tcPr>
          <w:p w:rsidR="0078125E" w:rsidRPr="001E274C" w:rsidRDefault="0078125E" w:rsidP="001E274C">
            <w:pPr>
              <w:pBdr>
                <w:bottom w:val="single" w:sz="12" w:space="1" w:color="auto"/>
              </w:pBdr>
              <w:ind w:right="-2"/>
              <w:jc w:val="center"/>
              <w:rPr>
                <w:rFonts w:ascii="Arial" w:hAnsi="Arial" w:cs="Arial"/>
                <w:sz w:val="18"/>
                <w:szCs w:val="18"/>
              </w:rPr>
            </w:pPr>
            <w:r w:rsidRPr="001E274C">
              <w:rPr>
                <w:rFonts w:ascii="Arial" w:hAnsi="Arial" w:cs="Arial"/>
                <w:sz w:val="18"/>
                <w:szCs w:val="18"/>
              </w:rPr>
              <w:fldChar w:fldCharType="begin"/>
            </w:r>
            <w:r w:rsidRPr="001E274C">
              <w:rPr>
                <w:rFonts w:ascii="Arial" w:hAnsi="Arial" w:cs="Arial"/>
                <w:sz w:val="18"/>
                <w:szCs w:val="18"/>
              </w:rPr>
              <w:instrText xml:space="preserve"> MERGEFIELD "Дата начала" \* MERGEFORMAT </w:instrText>
            </w:r>
            <w:r w:rsidRPr="001E274C">
              <w:rPr>
                <w:rFonts w:ascii="Arial" w:hAnsi="Arial" w:cs="Arial"/>
                <w:sz w:val="18"/>
                <w:szCs w:val="18"/>
              </w:rPr>
              <w:fldChar w:fldCharType="separate"/>
            </w:r>
            <w:r w:rsidRPr="001E274C">
              <w:rPr>
                <w:rFonts w:ascii="Arial" w:hAnsi="Arial" w:cs="Arial"/>
                <w:noProof/>
                <w:sz w:val="18"/>
                <w:szCs w:val="18"/>
              </w:rPr>
              <w:t>«Дата начала»</w:t>
            </w:r>
            <w:r w:rsidRPr="001E274C">
              <w:rPr>
                <w:rFonts w:ascii="Arial" w:hAnsi="Arial" w:cs="Arial"/>
                <w:sz w:val="18"/>
                <w:szCs w:val="18"/>
              </w:rPr>
              <w:fldChar w:fldCharType="end"/>
            </w:r>
          </w:p>
          <w:bookmarkEnd w:id="2"/>
          <w:p w:rsidR="0078125E" w:rsidRPr="001E274C" w:rsidRDefault="0078125E" w:rsidP="001E274C">
            <w:pPr>
              <w:ind w:right="-2"/>
              <w:jc w:val="center"/>
              <w:rPr>
                <w:rFonts w:ascii="Arial" w:hAnsi="Arial" w:cs="Arial"/>
                <w:sz w:val="18"/>
                <w:szCs w:val="18"/>
                <w:lang w:val="en-US"/>
              </w:rPr>
            </w:pPr>
            <w:r w:rsidRPr="001E274C">
              <w:rPr>
                <w:rFonts w:ascii="Arial" w:hAnsi="Arial" w:cs="Arial"/>
                <w:sz w:val="18"/>
                <w:szCs w:val="18"/>
              </w:rPr>
              <w:t>(дата подписания)</w:t>
            </w:r>
          </w:p>
        </w:tc>
        <w:tc>
          <w:tcPr>
            <w:tcW w:w="5647" w:type="dxa"/>
            <w:gridSpan w:val="3"/>
          </w:tcPr>
          <w:p w:rsidR="0078125E" w:rsidRPr="001E274C" w:rsidRDefault="0078125E" w:rsidP="001E274C">
            <w:pPr>
              <w:pBdr>
                <w:bottom w:val="single" w:sz="12" w:space="1" w:color="auto"/>
              </w:pBdr>
              <w:ind w:right="-2"/>
              <w:jc w:val="center"/>
              <w:rPr>
                <w:rFonts w:ascii="Arial" w:hAnsi="Arial" w:cs="Arial"/>
                <w:sz w:val="18"/>
                <w:szCs w:val="18"/>
                <w:lang w:val="en-US"/>
              </w:rPr>
            </w:pPr>
          </w:p>
          <w:p w:rsidR="0078125E" w:rsidRPr="001E274C" w:rsidRDefault="0078125E" w:rsidP="001E274C">
            <w:pPr>
              <w:ind w:right="-2"/>
              <w:jc w:val="center"/>
              <w:rPr>
                <w:rFonts w:ascii="Arial" w:hAnsi="Arial" w:cs="Arial"/>
                <w:sz w:val="18"/>
                <w:szCs w:val="18"/>
              </w:rPr>
            </w:pPr>
            <w:r w:rsidRPr="001E274C">
              <w:rPr>
                <w:rFonts w:ascii="Arial" w:hAnsi="Arial" w:cs="Arial"/>
                <w:sz w:val="18"/>
                <w:szCs w:val="18"/>
                <w:lang w:val="en-US"/>
              </w:rPr>
              <w:t>(</w:t>
            </w:r>
            <w:r w:rsidRPr="001E274C">
              <w:rPr>
                <w:rFonts w:ascii="Arial" w:hAnsi="Arial" w:cs="Arial"/>
                <w:sz w:val="18"/>
                <w:szCs w:val="18"/>
              </w:rPr>
              <w:t>дата подписания)</w:t>
            </w:r>
          </w:p>
        </w:tc>
      </w:tr>
      <w:tr w:rsidR="001E274C" w:rsidRPr="001E274C" w:rsidTr="001E274C">
        <w:trPr>
          <w:gridBefore w:val="1"/>
          <w:gridAfter w:val="1"/>
          <w:wBefore w:w="534" w:type="dxa"/>
          <w:wAfter w:w="128" w:type="dxa"/>
        </w:trPr>
        <w:tc>
          <w:tcPr>
            <w:tcW w:w="4819" w:type="dxa"/>
            <w:gridSpan w:val="2"/>
            <w:hideMark/>
          </w:tcPr>
          <w:p w:rsidR="001E274C" w:rsidRPr="001E274C" w:rsidRDefault="001E274C" w:rsidP="001E274C">
            <w:pPr>
              <w:ind w:right="-2"/>
              <w:jc w:val="left"/>
              <w:rPr>
                <w:rFonts w:ascii="Arial" w:hAnsi="Arial" w:cs="Arial"/>
                <w:b/>
                <w:sz w:val="18"/>
                <w:szCs w:val="18"/>
              </w:rPr>
            </w:pPr>
          </w:p>
        </w:tc>
        <w:tc>
          <w:tcPr>
            <w:tcW w:w="4844" w:type="dxa"/>
            <w:hideMark/>
          </w:tcPr>
          <w:p w:rsidR="001E274C" w:rsidRPr="001E274C" w:rsidRDefault="001E274C" w:rsidP="001E274C">
            <w:pPr>
              <w:ind w:right="-2"/>
              <w:jc w:val="left"/>
              <w:rPr>
                <w:rFonts w:ascii="Arial" w:hAnsi="Arial" w:cs="Arial"/>
                <w:b/>
                <w:sz w:val="18"/>
                <w:szCs w:val="18"/>
              </w:rPr>
            </w:pPr>
            <w:r w:rsidRPr="001E274C">
              <w:rPr>
                <w:rFonts w:ascii="Arial" w:hAnsi="Arial" w:cs="Arial"/>
                <w:b/>
                <w:sz w:val="18"/>
                <w:szCs w:val="18"/>
              </w:rPr>
              <w:t xml:space="preserve"> </w:t>
            </w:r>
          </w:p>
        </w:tc>
      </w:tr>
    </w:tbl>
    <w:p w:rsidR="001E274C" w:rsidRPr="001E274C" w:rsidRDefault="001E274C" w:rsidP="001E274C">
      <w:pPr>
        <w:ind w:right="-2"/>
        <w:jc w:val="center"/>
        <w:rPr>
          <w:rFonts w:ascii="Arial" w:hAnsi="Arial" w:cs="Arial"/>
          <w:b/>
          <w:i/>
          <w:color w:val="2F5496" w:themeColor="accent5" w:themeShade="BF"/>
          <w:sz w:val="18"/>
          <w:szCs w:val="18"/>
        </w:rPr>
      </w:pPr>
    </w:p>
    <w:p w:rsidR="001E274C" w:rsidRPr="001E274C" w:rsidRDefault="001E274C" w:rsidP="001E274C">
      <w:pPr>
        <w:ind w:right="-2"/>
        <w:jc w:val="center"/>
        <w:rPr>
          <w:rFonts w:ascii="Arial" w:hAnsi="Arial" w:cs="Arial"/>
          <w:b/>
          <w:i/>
          <w:color w:val="2F5496" w:themeColor="accent5" w:themeShade="BF"/>
          <w:sz w:val="18"/>
          <w:szCs w:val="18"/>
        </w:rPr>
      </w:pPr>
    </w:p>
    <w:p w:rsidR="001E274C" w:rsidRPr="001E274C" w:rsidRDefault="001E274C" w:rsidP="001E274C">
      <w:pPr>
        <w:ind w:right="-2"/>
        <w:jc w:val="center"/>
        <w:rPr>
          <w:rFonts w:ascii="Arial" w:hAnsi="Arial" w:cs="Arial"/>
          <w:b/>
          <w:i/>
          <w:color w:val="2F5496" w:themeColor="accent5" w:themeShade="BF"/>
          <w:sz w:val="18"/>
          <w:szCs w:val="18"/>
        </w:rPr>
      </w:pPr>
      <w:r w:rsidRPr="001E274C">
        <w:rPr>
          <w:rFonts w:ascii="Arial" w:hAnsi="Arial" w:cs="Arial"/>
          <w:b/>
          <w:i/>
          <w:color w:val="2F5496" w:themeColor="accent5" w:themeShade="BF"/>
          <w:sz w:val="18"/>
          <w:szCs w:val="18"/>
        </w:rPr>
        <w:t>---------------------------------------------------разрыв страницы------------------------------------------------------------------</w:t>
      </w:r>
      <w:r w:rsidRPr="001E274C">
        <w:rPr>
          <w:rFonts w:ascii="Arial" w:hAnsi="Arial" w:cs="Arial"/>
          <w:b/>
          <w:i/>
          <w:color w:val="2F5496" w:themeColor="accent5" w:themeShade="BF"/>
          <w:sz w:val="18"/>
          <w:szCs w:val="18"/>
        </w:rPr>
        <w:t>------</w:t>
      </w:r>
    </w:p>
    <w:p w:rsidR="001E274C" w:rsidRPr="001E274C" w:rsidRDefault="001E274C" w:rsidP="001E274C">
      <w:pPr>
        <w:pStyle w:val="a5"/>
        <w:spacing w:after="0"/>
        <w:ind w:right="-2"/>
        <w:rPr>
          <w:rFonts w:ascii="Arial" w:hAnsi="Arial" w:cs="Arial"/>
          <w:sz w:val="18"/>
          <w:szCs w:val="18"/>
        </w:rPr>
      </w:pPr>
      <w:r w:rsidRPr="001E274C">
        <w:rPr>
          <w:rFonts w:ascii="Arial" w:hAnsi="Arial" w:cs="Arial"/>
          <w:sz w:val="18"/>
          <w:szCs w:val="18"/>
        </w:rPr>
        <w:t xml:space="preserve">Спецификация № </w:t>
      </w:r>
      <w:r w:rsidRPr="001E274C">
        <w:rPr>
          <w:rFonts w:ascii="Arial" w:hAnsi="Arial" w:cs="Arial"/>
          <w:b/>
          <w:sz w:val="18"/>
          <w:szCs w:val="18"/>
        </w:rPr>
        <w:t>[порядковый номер спецификации]</w:t>
      </w:r>
    </w:p>
    <w:p w:rsidR="001E274C" w:rsidRPr="001E274C" w:rsidRDefault="001E274C" w:rsidP="001E274C">
      <w:pPr>
        <w:pStyle w:val="a7"/>
        <w:ind w:right="-2"/>
        <w:rPr>
          <w:rFonts w:ascii="Arial" w:hAnsi="Arial" w:cs="Arial"/>
          <w:sz w:val="18"/>
          <w:szCs w:val="18"/>
        </w:rPr>
      </w:pPr>
      <w:r w:rsidRPr="001E274C">
        <w:rPr>
          <w:rFonts w:ascii="Arial" w:hAnsi="Arial" w:cs="Arial"/>
          <w:sz w:val="18"/>
          <w:szCs w:val="18"/>
        </w:rPr>
        <w:t xml:space="preserve">К </w:t>
      </w:r>
      <w:r w:rsidRPr="001E274C">
        <w:rPr>
          <w:rFonts w:ascii="Arial" w:hAnsi="Arial" w:cs="Arial"/>
          <w:sz w:val="18"/>
          <w:szCs w:val="18"/>
        </w:rPr>
        <w:t>Договору</w:t>
      </w:r>
      <w:r w:rsidRPr="001E274C">
        <w:rPr>
          <w:rFonts w:ascii="Arial" w:hAnsi="Arial" w:cs="Arial"/>
          <w:sz w:val="18"/>
          <w:szCs w:val="18"/>
        </w:rPr>
        <w:t xml:space="preserve"> № </w:t>
      </w:r>
      <w:r w:rsidRPr="001E274C">
        <w:rPr>
          <w:rFonts w:ascii="Arial" w:hAnsi="Arial" w:cs="Arial"/>
          <w:b/>
          <w:sz w:val="18"/>
          <w:szCs w:val="18"/>
        </w:rPr>
        <w:t>[номер лицензионного соглашения]</w:t>
      </w:r>
      <w:r w:rsidRPr="001E274C">
        <w:rPr>
          <w:rFonts w:ascii="Arial" w:hAnsi="Arial" w:cs="Arial"/>
          <w:sz w:val="18"/>
          <w:szCs w:val="18"/>
        </w:rPr>
        <w:t xml:space="preserve"> от </w:t>
      </w:r>
      <w:r w:rsidRPr="001E274C">
        <w:rPr>
          <w:rFonts w:ascii="Arial" w:hAnsi="Arial" w:cs="Arial"/>
          <w:b/>
          <w:sz w:val="18"/>
          <w:szCs w:val="18"/>
        </w:rPr>
        <w:t>[дата подписания Соглашения]</w:t>
      </w:r>
    </w:p>
    <w:p w:rsidR="001E274C" w:rsidRPr="001E274C" w:rsidRDefault="001E274C" w:rsidP="001E274C">
      <w:pPr>
        <w:pStyle w:val="a7"/>
        <w:tabs>
          <w:tab w:val="right" w:pos="9923"/>
        </w:tabs>
        <w:ind w:right="-2"/>
        <w:rPr>
          <w:rFonts w:ascii="Arial" w:hAnsi="Arial" w:cs="Arial"/>
          <w:b/>
          <w:sz w:val="18"/>
          <w:szCs w:val="18"/>
        </w:rPr>
      </w:pPr>
      <w:r w:rsidRPr="001E274C">
        <w:rPr>
          <w:rFonts w:ascii="Arial" w:hAnsi="Arial" w:cs="Arial"/>
          <w:sz w:val="18"/>
          <w:szCs w:val="18"/>
        </w:rPr>
        <w:t xml:space="preserve">г. </w:t>
      </w:r>
      <w:r w:rsidRPr="001E274C">
        <w:rPr>
          <w:rFonts w:ascii="Arial" w:hAnsi="Arial" w:cs="Arial"/>
          <w:b/>
          <w:sz w:val="18"/>
          <w:szCs w:val="18"/>
        </w:rPr>
        <w:t>[город заключения Спецификации</w:t>
      </w:r>
      <w:r w:rsidRPr="001E274C">
        <w:rPr>
          <w:rFonts w:ascii="Arial" w:hAnsi="Arial" w:cs="Arial"/>
          <w:sz w:val="18"/>
          <w:szCs w:val="18"/>
        </w:rPr>
        <w:t>]</w:t>
      </w:r>
      <w:r w:rsidRPr="001E274C">
        <w:rPr>
          <w:rFonts w:ascii="Arial" w:hAnsi="Arial" w:cs="Arial"/>
          <w:sz w:val="18"/>
          <w:szCs w:val="18"/>
        </w:rPr>
        <w:tab/>
      </w:r>
      <w:r w:rsidRPr="001E274C">
        <w:rPr>
          <w:rFonts w:ascii="Arial" w:hAnsi="Arial" w:cs="Arial"/>
          <w:b/>
          <w:sz w:val="18"/>
          <w:szCs w:val="18"/>
        </w:rPr>
        <w:t>[дата заключения Спецификации]</w:t>
      </w:r>
    </w:p>
    <w:p w:rsidR="001E274C" w:rsidRPr="001E274C" w:rsidRDefault="001E274C" w:rsidP="001E274C">
      <w:pPr>
        <w:ind w:right="-2"/>
        <w:rPr>
          <w:rFonts w:ascii="Arial" w:hAnsi="Arial" w:cs="Arial"/>
          <w:sz w:val="18"/>
          <w:szCs w:val="18"/>
        </w:rPr>
      </w:pPr>
    </w:p>
    <w:p w:rsidR="001E274C" w:rsidRPr="001E274C" w:rsidRDefault="001E274C" w:rsidP="001E274C">
      <w:pPr>
        <w:tabs>
          <w:tab w:val="left" w:pos="0"/>
        </w:tabs>
        <w:ind w:right="-2"/>
        <w:rPr>
          <w:rFonts w:ascii="Arial" w:hAnsi="Arial" w:cs="Arial"/>
          <w:sz w:val="18"/>
          <w:szCs w:val="18"/>
        </w:rPr>
      </w:pPr>
      <w:r w:rsidRPr="001E274C">
        <w:rPr>
          <w:rFonts w:ascii="Arial" w:hAnsi="Arial" w:cs="Arial"/>
          <w:b/>
          <w:sz w:val="18"/>
          <w:szCs w:val="18"/>
        </w:rPr>
        <w:tab/>
        <w:t xml:space="preserve">[наименование уполномоченного на основании Партнерского соглашения Партнера] </w:t>
      </w:r>
      <w:r w:rsidRPr="001E274C">
        <w:rPr>
          <w:rFonts w:ascii="Arial" w:hAnsi="Arial" w:cs="Arial"/>
          <w:sz w:val="18"/>
          <w:szCs w:val="18"/>
        </w:rPr>
        <w:t xml:space="preserve">(далее – «Лицензиар»), в лице </w:t>
      </w:r>
      <w:r w:rsidRPr="001E274C">
        <w:rPr>
          <w:rFonts w:ascii="Arial" w:hAnsi="Arial" w:cs="Arial"/>
          <w:b/>
          <w:sz w:val="18"/>
          <w:szCs w:val="18"/>
        </w:rPr>
        <w:t xml:space="preserve">[Фамилия, имя, отчество, должность уполномоченного подписать Соглашение лица Партнера], </w:t>
      </w:r>
      <w:r w:rsidRPr="001E274C">
        <w:rPr>
          <w:rFonts w:ascii="Arial" w:hAnsi="Arial" w:cs="Arial"/>
          <w:sz w:val="18"/>
          <w:szCs w:val="18"/>
        </w:rPr>
        <w:t xml:space="preserve">действующего на основании </w:t>
      </w:r>
      <w:r w:rsidRPr="001E274C">
        <w:rPr>
          <w:rFonts w:ascii="Arial" w:hAnsi="Arial" w:cs="Arial"/>
          <w:b/>
          <w:sz w:val="18"/>
          <w:szCs w:val="18"/>
        </w:rPr>
        <w:t>[документ, на основании которого действует лицо подписывающее соглашение</w:t>
      </w:r>
      <w:proofErr w:type="gramStart"/>
      <w:r w:rsidRPr="001E274C">
        <w:rPr>
          <w:rFonts w:ascii="Arial" w:hAnsi="Arial" w:cs="Arial"/>
          <w:b/>
          <w:sz w:val="18"/>
          <w:szCs w:val="18"/>
        </w:rPr>
        <w:t>] ,</w:t>
      </w:r>
      <w:proofErr w:type="gramEnd"/>
      <w:r w:rsidRPr="001E274C">
        <w:rPr>
          <w:rFonts w:ascii="Arial" w:hAnsi="Arial" w:cs="Arial"/>
          <w:b/>
          <w:sz w:val="18"/>
          <w:szCs w:val="18"/>
        </w:rPr>
        <w:t xml:space="preserve"> </w:t>
      </w:r>
      <w:r w:rsidRPr="001E274C">
        <w:rPr>
          <w:rFonts w:ascii="Arial" w:hAnsi="Arial" w:cs="Arial"/>
          <w:sz w:val="18"/>
          <w:szCs w:val="18"/>
        </w:rPr>
        <w:t>с одной стороны, и</w:t>
      </w:r>
    </w:p>
    <w:p w:rsidR="001E274C" w:rsidRPr="001E274C" w:rsidRDefault="001E274C" w:rsidP="001E274C">
      <w:pPr>
        <w:ind w:right="-2"/>
        <w:rPr>
          <w:rFonts w:ascii="Arial" w:hAnsi="Arial" w:cs="Arial"/>
          <w:sz w:val="18"/>
          <w:szCs w:val="18"/>
        </w:rPr>
      </w:pPr>
      <w:r w:rsidRPr="001E274C">
        <w:rPr>
          <w:rFonts w:ascii="Arial" w:hAnsi="Arial" w:cs="Arial"/>
          <w:b/>
          <w:sz w:val="18"/>
          <w:szCs w:val="18"/>
        </w:rPr>
        <w:t>[наименование Клиента]</w:t>
      </w:r>
      <w:r w:rsidRPr="001E274C">
        <w:rPr>
          <w:rFonts w:ascii="Arial" w:hAnsi="Arial" w:cs="Arial"/>
          <w:sz w:val="18"/>
          <w:szCs w:val="18"/>
        </w:rPr>
        <w:t xml:space="preserve"> (далее – «Лицензиат»), в лице </w:t>
      </w:r>
      <w:r w:rsidRPr="001E274C">
        <w:rPr>
          <w:rFonts w:ascii="Arial" w:hAnsi="Arial" w:cs="Arial"/>
          <w:b/>
          <w:sz w:val="18"/>
          <w:szCs w:val="18"/>
        </w:rPr>
        <w:t xml:space="preserve">[Фамилия, имя, отчество, должность уполномоченного подписать Соглашение лица Клиента], </w:t>
      </w:r>
      <w:r w:rsidRPr="001E274C">
        <w:rPr>
          <w:rFonts w:ascii="Arial" w:hAnsi="Arial" w:cs="Arial"/>
          <w:sz w:val="18"/>
          <w:szCs w:val="18"/>
        </w:rPr>
        <w:t xml:space="preserve">действующего на основании </w:t>
      </w:r>
      <w:r w:rsidRPr="001E274C">
        <w:rPr>
          <w:rFonts w:ascii="Arial" w:hAnsi="Arial" w:cs="Arial"/>
          <w:b/>
          <w:sz w:val="18"/>
          <w:szCs w:val="18"/>
        </w:rPr>
        <w:t>[документ, на основании которого действует лицо подписывающее соглашение],</w:t>
      </w:r>
      <w:r w:rsidRPr="001E274C">
        <w:rPr>
          <w:rFonts w:ascii="Arial" w:hAnsi="Arial" w:cs="Arial"/>
          <w:sz w:val="18"/>
          <w:szCs w:val="18"/>
        </w:rPr>
        <w:t xml:space="preserve"> с другой стороны, совместно именуемые как «Стороны», а отдельно – «Сторона», заключили настоящую Спецификацию о нижеследующем.</w:t>
      </w:r>
    </w:p>
    <w:p w:rsidR="001E274C" w:rsidRPr="001E274C" w:rsidRDefault="001E274C" w:rsidP="001E274C">
      <w:pPr>
        <w:numPr>
          <w:ilvl w:val="0"/>
          <w:numId w:val="12"/>
        </w:numPr>
        <w:tabs>
          <w:tab w:val="left" w:pos="-142"/>
          <w:tab w:val="left" w:pos="142"/>
        </w:tabs>
        <w:ind w:left="0" w:right="-2" w:firstLine="0"/>
        <w:rPr>
          <w:rFonts w:ascii="Arial" w:hAnsi="Arial" w:cs="Arial"/>
          <w:sz w:val="18"/>
          <w:szCs w:val="18"/>
        </w:rPr>
      </w:pPr>
      <w:r w:rsidRPr="001E274C">
        <w:rPr>
          <w:rFonts w:ascii="Arial" w:hAnsi="Arial" w:cs="Arial"/>
          <w:color w:val="000000"/>
          <w:sz w:val="18"/>
          <w:szCs w:val="18"/>
        </w:rPr>
        <w:t>Лицензиар принимает на себя обязательства предоставить, а Лицензиат принять и оплатить, лицензии на использование ПО согласно номенклатуре, количеству, на срок и ценам, приведенным в следующей таблице: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567"/>
        <w:gridCol w:w="850"/>
        <w:gridCol w:w="1134"/>
        <w:gridCol w:w="1134"/>
        <w:gridCol w:w="992"/>
        <w:gridCol w:w="1277"/>
        <w:gridCol w:w="1276"/>
        <w:gridCol w:w="1275"/>
      </w:tblGrid>
      <w:tr w:rsidR="001E274C" w:rsidRPr="001E274C" w:rsidTr="00604CF4">
        <w:trPr>
          <w:trHeight w:val="383"/>
        </w:trPr>
        <w:tc>
          <w:tcPr>
            <w:tcW w:w="425" w:type="dxa"/>
            <w:vMerge w:val="restart"/>
            <w:shd w:val="pct20" w:color="auto" w:fill="auto"/>
            <w:vAlign w:val="center"/>
          </w:tcPr>
          <w:p w:rsidR="001E274C" w:rsidRPr="001E274C" w:rsidRDefault="001E274C" w:rsidP="001E274C">
            <w:pPr>
              <w:tabs>
                <w:tab w:val="left" w:pos="350"/>
              </w:tabs>
              <w:ind w:right="-2"/>
              <w:jc w:val="right"/>
              <w:rPr>
                <w:rFonts w:ascii="Arial" w:hAnsi="Arial" w:cs="Arial"/>
                <w:b/>
                <w:color w:val="2F5496" w:themeColor="accent5" w:themeShade="BF"/>
                <w:sz w:val="18"/>
                <w:szCs w:val="18"/>
              </w:rPr>
            </w:pPr>
            <w:r w:rsidRPr="001E274C">
              <w:rPr>
                <w:rFonts w:ascii="Arial" w:hAnsi="Arial" w:cs="Arial"/>
                <w:b/>
                <w:color w:val="2F5496" w:themeColor="accent5" w:themeShade="BF"/>
                <w:sz w:val="18"/>
                <w:szCs w:val="18"/>
              </w:rPr>
              <w:t>№</w:t>
            </w:r>
          </w:p>
        </w:tc>
        <w:tc>
          <w:tcPr>
            <w:tcW w:w="1418" w:type="dxa"/>
            <w:vMerge w:val="restart"/>
            <w:shd w:val="pct20" w:color="auto" w:fill="auto"/>
            <w:vAlign w:val="center"/>
          </w:tcPr>
          <w:p w:rsidR="001E274C" w:rsidRPr="001E274C" w:rsidRDefault="001E274C" w:rsidP="001E274C">
            <w:pPr>
              <w:tabs>
                <w:tab w:val="left" w:pos="-142"/>
                <w:tab w:val="left" w:pos="142"/>
              </w:tabs>
              <w:ind w:right="-2"/>
              <w:jc w:val="center"/>
              <w:rPr>
                <w:rFonts w:ascii="Arial" w:hAnsi="Arial" w:cs="Arial"/>
                <w:b/>
                <w:color w:val="2F5496" w:themeColor="accent5" w:themeShade="BF"/>
                <w:sz w:val="18"/>
                <w:szCs w:val="18"/>
              </w:rPr>
            </w:pPr>
            <w:r w:rsidRPr="001E274C">
              <w:rPr>
                <w:rFonts w:ascii="Arial" w:hAnsi="Arial" w:cs="Arial"/>
                <w:b/>
                <w:color w:val="2F5496" w:themeColor="accent5" w:themeShade="BF"/>
                <w:sz w:val="18"/>
                <w:szCs w:val="18"/>
              </w:rPr>
              <w:t>Название</w:t>
            </w:r>
          </w:p>
        </w:tc>
        <w:tc>
          <w:tcPr>
            <w:tcW w:w="567" w:type="dxa"/>
            <w:vMerge w:val="restart"/>
            <w:shd w:val="pct20" w:color="auto" w:fill="auto"/>
            <w:vAlign w:val="center"/>
          </w:tcPr>
          <w:p w:rsidR="001E274C" w:rsidRPr="001E274C" w:rsidRDefault="001E274C" w:rsidP="001E274C">
            <w:pPr>
              <w:tabs>
                <w:tab w:val="left" w:pos="-142"/>
                <w:tab w:val="left" w:pos="142"/>
              </w:tabs>
              <w:ind w:right="-2"/>
              <w:jc w:val="center"/>
              <w:rPr>
                <w:rFonts w:ascii="Arial" w:hAnsi="Arial" w:cs="Arial"/>
                <w:color w:val="2F5496" w:themeColor="accent5" w:themeShade="BF"/>
                <w:sz w:val="18"/>
                <w:szCs w:val="18"/>
              </w:rPr>
            </w:pPr>
            <w:r w:rsidRPr="001E274C">
              <w:rPr>
                <w:rFonts w:ascii="Arial" w:hAnsi="Arial" w:cs="Arial"/>
                <w:b/>
                <w:color w:val="2F5496" w:themeColor="accent5" w:themeShade="BF"/>
                <w:sz w:val="18"/>
                <w:szCs w:val="18"/>
              </w:rPr>
              <w:t>Ед. изм.</w:t>
            </w:r>
          </w:p>
        </w:tc>
        <w:tc>
          <w:tcPr>
            <w:tcW w:w="850" w:type="dxa"/>
            <w:vMerge w:val="restart"/>
            <w:shd w:val="pct20" w:color="auto" w:fill="auto"/>
            <w:vAlign w:val="center"/>
          </w:tcPr>
          <w:p w:rsidR="001E274C" w:rsidRPr="001E274C" w:rsidRDefault="001E274C" w:rsidP="001E274C">
            <w:pPr>
              <w:tabs>
                <w:tab w:val="left" w:pos="-142"/>
                <w:tab w:val="left" w:pos="142"/>
              </w:tabs>
              <w:ind w:right="-2"/>
              <w:jc w:val="center"/>
              <w:rPr>
                <w:rFonts w:ascii="Arial" w:hAnsi="Arial" w:cs="Arial"/>
                <w:color w:val="2F5496" w:themeColor="accent5" w:themeShade="BF"/>
                <w:sz w:val="18"/>
                <w:szCs w:val="18"/>
              </w:rPr>
            </w:pPr>
            <w:r w:rsidRPr="001E274C">
              <w:rPr>
                <w:rFonts w:ascii="Arial" w:hAnsi="Arial" w:cs="Arial"/>
                <w:b/>
                <w:color w:val="2F5496" w:themeColor="accent5" w:themeShade="BF"/>
                <w:sz w:val="18"/>
                <w:szCs w:val="18"/>
              </w:rPr>
              <w:t>Кол-во</w:t>
            </w:r>
          </w:p>
        </w:tc>
        <w:tc>
          <w:tcPr>
            <w:tcW w:w="2268" w:type="dxa"/>
            <w:gridSpan w:val="2"/>
            <w:shd w:val="pct20" w:color="auto" w:fill="auto"/>
            <w:vAlign w:val="center"/>
          </w:tcPr>
          <w:p w:rsidR="001E274C" w:rsidRPr="001E274C" w:rsidRDefault="001E274C" w:rsidP="001E274C">
            <w:pPr>
              <w:tabs>
                <w:tab w:val="left" w:pos="-142"/>
                <w:tab w:val="left" w:pos="142"/>
              </w:tabs>
              <w:ind w:right="-2"/>
              <w:jc w:val="center"/>
              <w:rPr>
                <w:rFonts w:ascii="Arial" w:hAnsi="Arial" w:cs="Arial"/>
                <w:b/>
                <w:color w:val="2F5496" w:themeColor="accent5" w:themeShade="BF"/>
                <w:sz w:val="18"/>
                <w:szCs w:val="18"/>
              </w:rPr>
            </w:pPr>
            <w:r w:rsidRPr="001E274C">
              <w:rPr>
                <w:rFonts w:ascii="Arial" w:hAnsi="Arial" w:cs="Arial"/>
                <w:b/>
                <w:color w:val="2F5496" w:themeColor="accent5" w:themeShade="BF"/>
                <w:sz w:val="18"/>
                <w:szCs w:val="18"/>
              </w:rPr>
              <w:t>Срок</w:t>
            </w:r>
          </w:p>
        </w:tc>
        <w:tc>
          <w:tcPr>
            <w:tcW w:w="992" w:type="dxa"/>
            <w:shd w:val="pct20" w:color="auto" w:fill="auto"/>
          </w:tcPr>
          <w:p w:rsidR="001E274C" w:rsidRPr="001E274C" w:rsidRDefault="001E274C" w:rsidP="001E274C">
            <w:pPr>
              <w:tabs>
                <w:tab w:val="left" w:pos="-142"/>
                <w:tab w:val="left" w:pos="142"/>
              </w:tabs>
              <w:ind w:right="-2"/>
              <w:jc w:val="center"/>
              <w:rPr>
                <w:rFonts w:ascii="Arial" w:hAnsi="Arial" w:cs="Arial"/>
                <w:b/>
                <w:color w:val="2F5496" w:themeColor="accent5" w:themeShade="BF"/>
                <w:sz w:val="18"/>
                <w:szCs w:val="18"/>
              </w:rPr>
            </w:pPr>
            <w:r w:rsidRPr="001E274C">
              <w:rPr>
                <w:rFonts w:ascii="Arial" w:hAnsi="Arial" w:cs="Arial"/>
                <w:b/>
                <w:color w:val="2F5496" w:themeColor="accent5" w:themeShade="BF"/>
                <w:sz w:val="18"/>
                <w:szCs w:val="18"/>
              </w:rPr>
              <w:t>Цена без НДС</w:t>
            </w:r>
          </w:p>
        </w:tc>
        <w:tc>
          <w:tcPr>
            <w:tcW w:w="1277" w:type="dxa"/>
            <w:shd w:val="pct20" w:color="auto" w:fill="auto"/>
          </w:tcPr>
          <w:p w:rsidR="001E274C" w:rsidRPr="001E274C" w:rsidRDefault="001E274C" w:rsidP="001E274C">
            <w:pPr>
              <w:tabs>
                <w:tab w:val="left" w:pos="-142"/>
                <w:tab w:val="left" w:pos="142"/>
              </w:tabs>
              <w:ind w:right="-2"/>
              <w:jc w:val="center"/>
              <w:rPr>
                <w:rFonts w:ascii="Arial" w:hAnsi="Arial" w:cs="Arial"/>
                <w:b/>
                <w:color w:val="2F5496" w:themeColor="accent5" w:themeShade="BF"/>
                <w:sz w:val="18"/>
                <w:szCs w:val="18"/>
              </w:rPr>
            </w:pPr>
            <w:r w:rsidRPr="001E274C">
              <w:rPr>
                <w:rFonts w:ascii="Arial" w:hAnsi="Arial" w:cs="Arial"/>
                <w:b/>
                <w:color w:val="2F5496" w:themeColor="accent5" w:themeShade="BF"/>
                <w:sz w:val="18"/>
                <w:szCs w:val="18"/>
              </w:rPr>
              <w:t>Сумма без НДС</w:t>
            </w:r>
          </w:p>
        </w:tc>
        <w:tc>
          <w:tcPr>
            <w:tcW w:w="1276" w:type="dxa"/>
            <w:vMerge w:val="restart"/>
            <w:shd w:val="pct20" w:color="auto" w:fill="auto"/>
            <w:vAlign w:val="center"/>
          </w:tcPr>
          <w:p w:rsidR="001E274C" w:rsidRPr="001E274C" w:rsidRDefault="001E274C" w:rsidP="001E274C">
            <w:pPr>
              <w:tabs>
                <w:tab w:val="left" w:pos="-142"/>
                <w:tab w:val="left" w:pos="142"/>
              </w:tabs>
              <w:ind w:right="-2"/>
              <w:jc w:val="center"/>
              <w:rPr>
                <w:rFonts w:ascii="Arial" w:hAnsi="Arial" w:cs="Arial"/>
                <w:b/>
                <w:color w:val="2F5496" w:themeColor="accent5" w:themeShade="BF"/>
                <w:sz w:val="18"/>
                <w:szCs w:val="18"/>
              </w:rPr>
            </w:pPr>
            <w:r w:rsidRPr="001E274C">
              <w:rPr>
                <w:rFonts w:ascii="Arial" w:hAnsi="Arial" w:cs="Arial"/>
                <w:b/>
                <w:color w:val="2F5496" w:themeColor="accent5" w:themeShade="BF"/>
                <w:sz w:val="18"/>
                <w:szCs w:val="18"/>
              </w:rPr>
              <w:t xml:space="preserve">Цена без НДС </w:t>
            </w:r>
            <w:r w:rsidRPr="001E274C">
              <w:rPr>
                <w:rFonts w:ascii="Arial" w:hAnsi="Arial" w:cs="Arial"/>
                <w:color w:val="2F5496" w:themeColor="accent5" w:themeShade="BF"/>
                <w:sz w:val="18"/>
                <w:szCs w:val="18"/>
              </w:rPr>
              <w:t>(руб.)</w:t>
            </w:r>
          </w:p>
        </w:tc>
        <w:tc>
          <w:tcPr>
            <w:tcW w:w="1275" w:type="dxa"/>
            <w:vMerge w:val="restart"/>
            <w:shd w:val="pct20" w:color="auto" w:fill="auto"/>
            <w:vAlign w:val="center"/>
          </w:tcPr>
          <w:p w:rsidR="001E274C" w:rsidRPr="001E274C" w:rsidRDefault="001E274C" w:rsidP="001E274C">
            <w:pPr>
              <w:tabs>
                <w:tab w:val="left" w:pos="-142"/>
                <w:tab w:val="left" w:pos="142"/>
              </w:tabs>
              <w:ind w:right="-2"/>
              <w:jc w:val="center"/>
              <w:rPr>
                <w:rFonts w:ascii="Arial" w:hAnsi="Arial" w:cs="Arial"/>
                <w:b/>
                <w:color w:val="2F5496" w:themeColor="accent5" w:themeShade="BF"/>
                <w:sz w:val="18"/>
                <w:szCs w:val="18"/>
              </w:rPr>
            </w:pPr>
            <w:r w:rsidRPr="001E274C">
              <w:rPr>
                <w:rFonts w:ascii="Arial" w:hAnsi="Arial" w:cs="Arial"/>
                <w:b/>
                <w:color w:val="2F5496" w:themeColor="accent5" w:themeShade="BF"/>
                <w:sz w:val="18"/>
                <w:szCs w:val="18"/>
              </w:rPr>
              <w:t>Сумма без НДС (</w:t>
            </w:r>
            <w:r w:rsidRPr="001E274C">
              <w:rPr>
                <w:rFonts w:ascii="Arial" w:hAnsi="Arial" w:cs="Arial"/>
                <w:color w:val="2F5496" w:themeColor="accent5" w:themeShade="BF"/>
                <w:sz w:val="18"/>
                <w:szCs w:val="18"/>
              </w:rPr>
              <w:t>руб.)</w:t>
            </w:r>
          </w:p>
        </w:tc>
      </w:tr>
      <w:tr w:rsidR="001E274C" w:rsidRPr="001E274C" w:rsidTr="00604CF4">
        <w:trPr>
          <w:trHeight w:val="382"/>
        </w:trPr>
        <w:tc>
          <w:tcPr>
            <w:tcW w:w="425" w:type="dxa"/>
            <w:vMerge/>
            <w:tcBorders>
              <w:bottom w:val="single" w:sz="4" w:space="0" w:color="auto"/>
            </w:tcBorders>
            <w:shd w:val="pct20" w:color="auto" w:fill="auto"/>
            <w:vAlign w:val="center"/>
          </w:tcPr>
          <w:p w:rsidR="001E274C" w:rsidRPr="001E274C" w:rsidRDefault="001E274C" w:rsidP="001E274C">
            <w:pPr>
              <w:tabs>
                <w:tab w:val="left" w:pos="-142"/>
                <w:tab w:val="left" w:pos="142"/>
              </w:tabs>
              <w:ind w:right="-2"/>
              <w:jc w:val="center"/>
              <w:rPr>
                <w:rFonts w:ascii="Arial" w:hAnsi="Arial" w:cs="Arial"/>
                <w:b/>
                <w:color w:val="2F5496" w:themeColor="accent5" w:themeShade="BF"/>
                <w:sz w:val="18"/>
                <w:szCs w:val="18"/>
              </w:rPr>
            </w:pPr>
          </w:p>
        </w:tc>
        <w:tc>
          <w:tcPr>
            <w:tcW w:w="1418" w:type="dxa"/>
            <w:vMerge/>
            <w:tcBorders>
              <w:bottom w:val="single" w:sz="4" w:space="0" w:color="auto"/>
            </w:tcBorders>
            <w:shd w:val="pct20" w:color="auto" w:fill="auto"/>
            <w:vAlign w:val="center"/>
          </w:tcPr>
          <w:p w:rsidR="001E274C" w:rsidRPr="001E274C" w:rsidRDefault="001E274C" w:rsidP="001E274C">
            <w:pPr>
              <w:tabs>
                <w:tab w:val="left" w:pos="-142"/>
                <w:tab w:val="left" w:pos="142"/>
              </w:tabs>
              <w:ind w:right="-2"/>
              <w:jc w:val="center"/>
              <w:rPr>
                <w:rFonts w:ascii="Arial" w:hAnsi="Arial" w:cs="Arial"/>
                <w:b/>
                <w:color w:val="2F5496" w:themeColor="accent5" w:themeShade="BF"/>
                <w:sz w:val="18"/>
                <w:szCs w:val="18"/>
              </w:rPr>
            </w:pPr>
          </w:p>
        </w:tc>
        <w:tc>
          <w:tcPr>
            <w:tcW w:w="567" w:type="dxa"/>
            <w:vMerge/>
            <w:tcBorders>
              <w:bottom w:val="single" w:sz="4" w:space="0" w:color="auto"/>
            </w:tcBorders>
            <w:shd w:val="pct20" w:color="auto" w:fill="auto"/>
            <w:vAlign w:val="center"/>
          </w:tcPr>
          <w:p w:rsidR="001E274C" w:rsidRPr="001E274C" w:rsidRDefault="001E274C" w:rsidP="001E274C">
            <w:pPr>
              <w:tabs>
                <w:tab w:val="left" w:pos="-142"/>
                <w:tab w:val="left" w:pos="142"/>
              </w:tabs>
              <w:ind w:right="-2"/>
              <w:jc w:val="center"/>
              <w:rPr>
                <w:rFonts w:ascii="Arial" w:hAnsi="Arial" w:cs="Arial"/>
                <w:b/>
                <w:color w:val="2F5496" w:themeColor="accent5" w:themeShade="BF"/>
                <w:sz w:val="18"/>
                <w:szCs w:val="18"/>
              </w:rPr>
            </w:pPr>
          </w:p>
        </w:tc>
        <w:tc>
          <w:tcPr>
            <w:tcW w:w="850" w:type="dxa"/>
            <w:vMerge/>
            <w:tcBorders>
              <w:bottom w:val="single" w:sz="4" w:space="0" w:color="auto"/>
            </w:tcBorders>
            <w:shd w:val="pct20" w:color="auto" w:fill="auto"/>
            <w:vAlign w:val="center"/>
          </w:tcPr>
          <w:p w:rsidR="001E274C" w:rsidRPr="001E274C" w:rsidRDefault="001E274C" w:rsidP="001E274C">
            <w:pPr>
              <w:tabs>
                <w:tab w:val="left" w:pos="-142"/>
                <w:tab w:val="left" w:pos="142"/>
              </w:tabs>
              <w:ind w:right="-2"/>
              <w:jc w:val="center"/>
              <w:rPr>
                <w:rFonts w:ascii="Arial" w:hAnsi="Arial" w:cs="Arial"/>
                <w:b/>
                <w:color w:val="2F5496" w:themeColor="accent5" w:themeShade="BF"/>
                <w:sz w:val="18"/>
                <w:szCs w:val="18"/>
              </w:rPr>
            </w:pPr>
          </w:p>
        </w:tc>
        <w:tc>
          <w:tcPr>
            <w:tcW w:w="1134" w:type="dxa"/>
            <w:tcBorders>
              <w:bottom w:val="single" w:sz="4" w:space="0" w:color="auto"/>
            </w:tcBorders>
            <w:shd w:val="pct20" w:color="auto" w:fill="auto"/>
            <w:vAlign w:val="center"/>
          </w:tcPr>
          <w:p w:rsidR="001E274C" w:rsidRPr="001E274C" w:rsidRDefault="001E274C" w:rsidP="001E274C">
            <w:pPr>
              <w:tabs>
                <w:tab w:val="left" w:pos="-142"/>
                <w:tab w:val="left" w:pos="142"/>
              </w:tabs>
              <w:ind w:right="-2"/>
              <w:jc w:val="center"/>
              <w:rPr>
                <w:rFonts w:ascii="Arial" w:hAnsi="Arial" w:cs="Arial"/>
                <w:b/>
                <w:color w:val="2F5496" w:themeColor="accent5" w:themeShade="BF"/>
                <w:sz w:val="18"/>
                <w:szCs w:val="18"/>
              </w:rPr>
            </w:pPr>
            <w:r w:rsidRPr="001E274C">
              <w:rPr>
                <w:rFonts w:ascii="Arial" w:hAnsi="Arial" w:cs="Arial"/>
                <w:b/>
                <w:color w:val="2F5496" w:themeColor="accent5" w:themeShade="BF"/>
                <w:sz w:val="18"/>
                <w:szCs w:val="18"/>
              </w:rPr>
              <w:t>с</w:t>
            </w:r>
          </w:p>
        </w:tc>
        <w:tc>
          <w:tcPr>
            <w:tcW w:w="1134" w:type="dxa"/>
            <w:tcBorders>
              <w:bottom w:val="single" w:sz="4" w:space="0" w:color="auto"/>
            </w:tcBorders>
            <w:shd w:val="pct20" w:color="auto" w:fill="auto"/>
            <w:vAlign w:val="center"/>
          </w:tcPr>
          <w:p w:rsidR="001E274C" w:rsidRPr="001E274C" w:rsidRDefault="001E274C" w:rsidP="001E274C">
            <w:pPr>
              <w:tabs>
                <w:tab w:val="left" w:pos="-142"/>
                <w:tab w:val="left" w:pos="142"/>
              </w:tabs>
              <w:ind w:right="-2"/>
              <w:jc w:val="center"/>
              <w:rPr>
                <w:rFonts w:ascii="Arial" w:hAnsi="Arial" w:cs="Arial"/>
                <w:b/>
                <w:color w:val="2F5496" w:themeColor="accent5" w:themeShade="BF"/>
                <w:sz w:val="18"/>
                <w:szCs w:val="18"/>
              </w:rPr>
            </w:pPr>
            <w:r w:rsidRPr="001E274C">
              <w:rPr>
                <w:rFonts w:ascii="Arial" w:hAnsi="Arial" w:cs="Arial"/>
                <w:b/>
                <w:color w:val="2F5496" w:themeColor="accent5" w:themeShade="BF"/>
                <w:sz w:val="18"/>
                <w:szCs w:val="18"/>
              </w:rPr>
              <w:t>до</w:t>
            </w:r>
          </w:p>
        </w:tc>
        <w:tc>
          <w:tcPr>
            <w:tcW w:w="992" w:type="dxa"/>
            <w:tcBorders>
              <w:bottom w:val="single" w:sz="4" w:space="0" w:color="auto"/>
            </w:tcBorders>
            <w:shd w:val="pct20" w:color="auto" w:fill="auto"/>
          </w:tcPr>
          <w:p w:rsidR="001E274C" w:rsidRPr="001E274C" w:rsidRDefault="001E274C" w:rsidP="001E274C">
            <w:pPr>
              <w:tabs>
                <w:tab w:val="left" w:pos="-142"/>
                <w:tab w:val="left" w:pos="142"/>
              </w:tabs>
              <w:ind w:right="-2"/>
              <w:jc w:val="center"/>
              <w:rPr>
                <w:rFonts w:ascii="Arial" w:hAnsi="Arial" w:cs="Arial"/>
                <w:b/>
                <w:color w:val="2F5496" w:themeColor="accent5" w:themeShade="BF"/>
                <w:sz w:val="18"/>
                <w:szCs w:val="18"/>
              </w:rPr>
            </w:pPr>
            <w:r w:rsidRPr="001E274C">
              <w:rPr>
                <w:rFonts w:ascii="Arial" w:hAnsi="Arial" w:cs="Arial"/>
                <w:b/>
                <w:color w:val="2F5496" w:themeColor="accent5" w:themeShade="BF"/>
                <w:sz w:val="18"/>
                <w:szCs w:val="18"/>
              </w:rPr>
              <w:t>Доллар США</w:t>
            </w:r>
          </w:p>
        </w:tc>
        <w:tc>
          <w:tcPr>
            <w:tcW w:w="1277" w:type="dxa"/>
            <w:tcBorders>
              <w:bottom w:val="single" w:sz="4" w:space="0" w:color="auto"/>
            </w:tcBorders>
            <w:shd w:val="pct20" w:color="auto" w:fill="auto"/>
          </w:tcPr>
          <w:p w:rsidR="001E274C" w:rsidRPr="001E274C" w:rsidRDefault="001E274C" w:rsidP="001E274C">
            <w:pPr>
              <w:tabs>
                <w:tab w:val="left" w:pos="-142"/>
                <w:tab w:val="left" w:pos="142"/>
              </w:tabs>
              <w:ind w:right="-2"/>
              <w:jc w:val="center"/>
              <w:rPr>
                <w:rFonts w:ascii="Arial" w:hAnsi="Arial" w:cs="Arial"/>
                <w:b/>
                <w:color w:val="2F5496" w:themeColor="accent5" w:themeShade="BF"/>
                <w:sz w:val="18"/>
                <w:szCs w:val="18"/>
              </w:rPr>
            </w:pPr>
            <w:r w:rsidRPr="001E274C">
              <w:rPr>
                <w:rFonts w:ascii="Arial" w:hAnsi="Arial" w:cs="Arial"/>
                <w:b/>
                <w:color w:val="2F5496" w:themeColor="accent5" w:themeShade="BF"/>
                <w:sz w:val="18"/>
                <w:szCs w:val="18"/>
              </w:rPr>
              <w:t>Доллар США</w:t>
            </w:r>
          </w:p>
        </w:tc>
        <w:tc>
          <w:tcPr>
            <w:tcW w:w="1276" w:type="dxa"/>
            <w:vMerge/>
            <w:tcBorders>
              <w:bottom w:val="single" w:sz="4" w:space="0" w:color="auto"/>
            </w:tcBorders>
            <w:shd w:val="pct20" w:color="auto" w:fill="auto"/>
            <w:vAlign w:val="center"/>
          </w:tcPr>
          <w:p w:rsidR="001E274C" w:rsidRPr="001E274C" w:rsidRDefault="001E274C" w:rsidP="001E274C">
            <w:pPr>
              <w:tabs>
                <w:tab w:val="left" w:pos="-142"/>
                <w:tab w:val="left" w:pos="142"/>
              </w:tabs>
              <w:ind w:right="-2"/>
              <w:jc w:val="center"/>
              <w:rPr>
                <w:rFonts w:ascii="Arial" w:hAnsi="Arial" w:cs="Arial"/>
                <w:b/>
                <w:color w:val="3366FF"/>
                <w:sz w:val="18"/>
                <w:szCs w:val="18"/>
              </w:rPr>
            </w:pPr>
          </w:p>
        </w:tc>
        <w:tc>
          <w:tcPr>
            <w:tcW w:w="1275" w:type="dxa"/>
            <w:vMerge/>
            <w:tcBorders>
              <w:bottom w:val="single" w:sz="4" w:space="0" w:color="auto"/>
            </w:tcBorders>
            <w:shd w:val="pct20" w:color="auto" w:fill="auto"/>
            <w:vAlign w:val="center"/>
          </w:tcPr>
          <w:p w:rsidR="001E274C" w:rsidRPr="001E274C" w:rsidRDefault="001E274C" w:rsidP="001E274C">
            <w:pPr>
              <w:tabs>
                <w:tab w:val="left" w:pos="-142"/>
                <w:tab w:val="left" w:pos="142"/>
              </w:tabs>
              <w:ind w:right="-2"/>
              <w:jc w:val="center"/>
              <w:rPr>
                <w:rFonts w:ascii="Arial" w:hAnsi="Arial" w:cs="Arial"/>
                <w:b/>
                <w:color w:val="3366FF"/>
                <w:sz w:val="18"/>
                <w:szCs w:val="18"/>
              </w:rPr>
            </w:pPr>
          </w:p>
        </w:tc>
      </w:tr>
      <w:tr w:rsidR="001E274C" w:rsidRPr="001E274C" w:rsidTr="00604CF4">
        <w:tc>
          <w:tcPr>
            <w:tcW w:w="425" w:type="dxa"/>
            <w:tcBorders>
              <w:bottom w:val="single" w:sz="4" w:space="0" w:color="auto"/>
            </w:tcBorders>
            <w:vAlign w:val="center"/>
          </w:tcPr>
          <w:p w:rsidR="001E274C" w:rsidRPr="001E274C" w:rsidRDefault="001E274C" w:rsidP="001E274C">
            <w:pPr>
              <w:tabs>
                <w:tab w:val="left" w:pos="34"/>
                <w:tab w:val="left" w:pos="142"/>
              </w:tabs>
              <w:ind w:right="-2"/>
              <w:rPr>
                <w:rFonts w:ascii="Arial" w:hAnsi="Arial" w:cs="Arial"/>
                <w:sz w:val="18"/>
                <w:szCs w:val="18"/>
              </w:rPr>
            </w:pPr>
            <w:r w:rsidRPr="001E274C">
              <w:rPr>
                <w:rFonts w:ascii="Arial" w:hAnsi="Arial" w:cs="Arial"/>
                <w:sz w:val="18"/>
                <w:szCs w:val="18"/>
              </w:rPr>
              <w:t xml:space="preserve">1. </w:t>
            </w:r>
          </w:p>
        </w:tc>
        <w:tc>
          <w:tcPr>
            <w:tcW w:w="1418" w:type="dxa"/>
            <w:tcBorders>
              <w:bottom w:val="single" w:sz="4" w:space="0" w:color="auto"/>
            </w:tcBorders>
            <w:vAlign w:val="center"/>
          </w:tcPr>
          <w:p w:rsidR="001E274C" w:rsidRPr="001E274C" w:rsidRDefault="001E274C" w:rsidP="001E274C">
            <w:pPr>
              <w:tabs>
                <w:tab w:val="left" w:pos="-142"/>
                <w:tab w:val="left" w:pos="142"/>
              </w:tabs>
              <w:ind w:right="-2"/>
              <w:jc w:val="left"/>
              <w:rPr>
                <w:rFonts w:ascii="Arial" w:hAnsi="Arial" w:cs="Arial"/>
                <w:sz w:val="18"/>
                <w:szCs w:val="18"/>
              </w:rPr>
            </w:pPr>
          </w:p>
        </w:tc>
        <w:tc>
          <w:tcPr>
            <w:tcW w:w="567" w:type="dxa"/>
            <w:tcBorders>
              <w:bottom w:val="single" w:sz="4" w:space="0" w:color="auto"/>
            </w:tcBorders>
            <w:vAlign w:val="center"/>
          </w:tcPr>
          <w:p w:rsidR="001E274C" w:rsidRPr="001E274C" w:rsidRDefault="001E274C" w:rsidP="001E274C">
            <w:pPr>
              <w:tabs>
                <w:tab w:val="left" w:pos="-142"/>
                <w:tab w:val="left" w:pos="142"/>
              </w:tabs>
              <w:ind w:right="-2"/>
              <w:jc w:val="center"/>
              <w:rPr>
                <w:rFonts w:ascii="Arial" w:hAnsi="Arial" w:cs="Arial"/>
                <w:sz w:val="18"/>
                <w:szCs w:val="18"/>
              </w:rPr>
            </w:pPr>
          </w:p>
        </w:tc>
        <w:tc>
          <w:tcPr>
            <w:tcW w:w="850" w:type="dxa"/>
            <w:tcBorders>
              <w:bottom w:val="single" w:sz="4" w:space="0" w:color="auto"/>
            </w:tcBorders>
            <w:vAlign w:val="center"/>
          </w:tcPr>
          <w:p w:rsidR="001E274C" w:rsidRPr="001E274C" w:rsidRDefault="001E274C" w:rsidP="001E274C">
            <w:pPr>
              <w:tabs>
                <w:tab w:val="left" w:pos="-142"/>
                <w:tab w:val="left" w:pos="142"/>
              </w:tabs>
              <w:ind w:right="-2"/>
              <w:jc w:val="center"/>
              <w:rPr>
                <w:rFonts w:ascii="Arial" w:hAnsi="Arial" w:cs="Arial"/>
                <w:sz w:val="18"/>
                <w:szCs w:val="18"/>
              </w:rPr>
            </w:pPr>
          </w:p>
        </w:tc>
        <w:tc>
          <w:tcPr>
            <w:tcW w:w="1134" w:type="dxa"/>
            <w:tcBorders>
              <w:bottom w:val="single" w:sz="4" w:space="0" w:color="auto"/>
            </w:tcBorders>
            <w:vAlign w:val="center"/>
          </w:tcPr>
          <w:p w:rsidR="001E274C" w:rsidRPr="001E274C" w:rsidRDefault="001E274C" w:rsidP="001E274C">
            <w:pPr>
              <w:tabs>
                <w:tab w:val="left" w:pos="-142"/>
                <w:tab w:val="left" w:pos="142"/>
              </w:tabs>
              <w:ind w:right="-2"/>
              <w:jc w:val="center"/>
              <w:rPr>
                <w:rFonts w:ascii="Arial" w:hAnsi="Arial" w:cs="Arial"/>
                <w:sz w:val="18"/>
                <w:szCs w:val="18"/>
              </w:rPr>
            </w:pPr>
          </w:p>
        </w:tc>
        <w:tc>
          <w:tcPr>
            <w:tcW w:w="1134" w:type="dxa"/>
            <w:tcBorders>
              <w:bottom w:val="single" w:sz="4" w:space="0" w:color="auto"/>
            </w:tcBorders>
            <w:vAlign w:val="center"/>
          </w:tcPr>
          <w:p w:rsidR="001E274C" w:rsidRPr="001E274C" w:rsidRDefault="001E274C" w:rsidP="001E274C">
            <w:pPr>
              <w:tabs>
                <w:tab w:val="left" w:pos="-142"/>
                <w:tab w:val="left" w:pos="142"/>
              </w:tabs>
              <w:ind w:right="-2"/>
              <w:jc w:val="center"/>
              <w:rPr>
                <w:rFonts w:ascii="Arial" w:hAnsi="Arial" w:cs="Arial"/>
                <w:sz w:val="18"/>
                <w:szCs w:val="18"/>
              </w:rPr>
            </w:pPr>
          </w:p>
        </w:tc>
        <w:tc>
          <w:tcPr>
            <w:tcW w:w="992" w:type="dxa"/>
            <w:tcBorders>
              <w:bottom w:val="single" w:sz="4" w:space="0" w:color="auto"/>
            </w:tcBorders>
            <w:vAlign w:val="center"/>
          </w:tcPr>
          <w:p w:rsidR="001E274C" w:rsidRPr="001E274C" w:rsidRDefault="001E274C" w:rsidP="001E274C">
            <w:pPr>
              <w:tabs>
                <w:tab w:val="left" w:pos="-142"/>
                <w:tab w:val="left" w:pos="142"/>
              </w:tabs>
              <w:ind w:right="-2"/>
              <w:jc w:val="center"/>
              <w:rPr>
                <w:rFonts w:ascii="Arial" w:hAnsi="Arial" w:cs="Arial"/>
                <w:sz w:val="18"/>
                <w:szCs w:val="18"/>
              </w:rPr>
            </w:pPr>
          </w:p>
        </w:tc>
        <w:tc>
          <w:tcPr>
            <w:tcW w:w="1277" w:type="dxa"/>
            <w:tcBorders>
              <w:bottom w:val="single" w:sz="4" w:space="0" w:color="auto"/>
            </w:tcBorders>
            <w:vAlign w:val="center"/>
          </w:tcPr>
          <w:p w:rsidR="001E274C" w:rsidRPr="001E274C" w:rsidRDefault="001E274C" w:rsidP="001E274C">
            <w:pPr>
              <w:tabs>
                <w:tab w:val="left" w:pos="-142"/>
                <w:tab w:val="left" w:pos="142"/>
              </w:tabs>
              <w:ind w:right="-2"/>
              <w:jc w:val="center"/>
              <w:rPr>
                <w:rFonts w:ascii="Arial" w:hAnsi="Arial" w:cs="Arial"/>
                <w:sz w:val="18"/>
                <w:szCs w:val="18"/>
              </w:rPr>
            </w:pPr>
          </w:p>
        </w:tc>
        <w:tc>
          <w:tcPr>
            <w:tcW w:w="1276" w:type="dxa"/>
            <w:tcBorders>
              <w:bottom w:val="single" w:sz="4" w:space="0" w:color="auto"/>
            </w:tcBorders>
            <w:vAlign w:val="center"/>
          </w:tcPr>
          <w:p w:rsidR="001E274C" w:rsidRPr="001E274C" w:rsidRDefault="001E274C" w:rsidP="001E274C">
            <w:pPr>
              <w:tabs>
                <w:tab w:val="left" w:pos="-142"/>
                <w:tab w:val="left" w:pos="142"/>
              </w:tabs>
              <w:ind w:right="-2"/>
              <w:jc w:val="right"/>
              <w:rPr>
                <w:rFonts w:ascii="Arial" w:hAnsi="Arial" w:cs="Arial"/>
                <w:sz w:val="18"/>
                <w:szCs w:val="18"/>
              </w:rPr>
            </w:pPr>
          </w:p>
        </w:tc>
        <w:tc>
          <w:tcPr>
            <w:tcW w:w="1275" w:type="dxa"/>
            <w:tcBorders>
              <w:bottom w:val="single" w:sz="4" w:space="0" w:color="auto"/>
            </w:tcBorders>
            <w:vAlign w:val="center"/>
          </w:tcPr>
          <w:p w:rsidR="001E274C" w:rsidRPr="001E274C" w:rsidRDefault="001E274C" w:rsidP="001E274C">
            <w:pPr>
              <w:tabs>
                <w:tab w:val="left" w:pos="-142"/>
                <w:tab w:val="left" w:pos="142"/>
              </w:tabs>
              <w:ind w:right="-2"/>
              <w:jc w:val="right"/>
              <w:rPr>
                <w:rFonts w:ascii="Arial" w:hAnsi="Arial" w:cs="Arial"/>
                <w:sz w:val="18"/>
                <w:szCs w:val="18"/>
              </w:rPr>
            </w:pPr>
          </w:p>
        </w:tc>
      </w:tr>
      <w:tr w:rsidR="001E274C" w:rsidRPr="001E274C" w:rsidTr="00604CF4">
        <w:tc>
          <w:tcPr>
            <w:tcW w:w="425" w:type="dxa"/>
            <w:tcBorders>
              <w:top w:val="single" w:sz="4" w:space="0" w:color="auto"/>
              <w:left w:val="nil"/>
              <w:bottom w:val="nil"/>
              <w:right w:val="nil"/>
            </w:tcBorders>
            <w:vAlign w:val="center"/>
          </w:tcPr>
          <w:p w:rsidR="001E274C" w:rsidRPr="001E274C" w:rsidRDefault="001E274C" w:rsidP="001E274C">
            <w:pPr>
              <w:tabs>
                <w:tab w:val="left" w:pos="-142"/>
                <w:tab w:val="left" w:pos="142"/>
              </w:tabs>
              <w:ind w:right="-2"/>
              <w:jc w:val="center"/>
              <w:rPr>
                <w:rFonts w:ascii="Arial" w:hAnsi="Arial" w:cs="Arial"/>
                <w:sz w:val="18"/>
                <w:szCs w:val="18"/>
              </w:rPr>
            </w:pPr>
          </w:p>
        </w:tc>
        <w:tc>
          <w:tcPr>
            <w:tcW w:w="1418" w:type="dxa"/>
            <w:tcBorders>
              <w:top w:val="single" w:sz="4" w:space="0" w:color="auto"/>
              <w:left w:val="nil"/>
              <w:bottom w:val="nil"/>
              <w:right w:val="nil"/>
            </w:tcBorders>
            <w:vAlign w:val="center"/>
          </w:tcPr>
          <w:p w:rsidR="001E274C" w:rsidRPr="001E274C" w:rsidRDefault="001E274C" w:rsidP="001E274C">
            <w:pPr>
              <w:tabs>
                <w:tab w:val="left" w:pos="-142"/>
                <w:tab w:val="left" w:pos="142"/>
              </w:tabs>
              <w:ind w:right="-2"/>
              <w:jc w:val="left"/>
              <w:rPr>
                <w:rFonts w:ascii="Arial" w:hAnsi="Arial" w:cs="Arial"/>
                <w:sz w:val="18"/>
                <w:szCs w:val="18"/>
              </w:rPr>
            </w:pPr>
          </w:p>
        </w:tc>
        <w:tc>
          <w:tcPr>
            <w:tcW w:w="567" w:type="dxa"/>
            <w:tcBorders>
              <w:top w:val="single" w:sz="4" w:space="0" w:color="auto"/>
              <w:left w:val="nil"/>
              <w:bottom w:val="nil"/>
              <w:right w:val="nil"/>
            </w:tcBorders>
            <w:vAlign w:val="center"/>
          </w:tcPr>
          <w:p w:rsidR="001E274C" w:rsidRPr="001E274C" w:rsidRDefault="001E274C" w:rsidP="001E274C">
            <w:pPr>
              <w:tabs>
                <w:tab w:val="left" w:pos="-142"/>
                <w:tab w:val="left" w:pos="142"/>
              </w:tabs>
              <w:ind w:right="-2"/>
              <w:jc w:val="center"/>
              <w:rPr>
                <w:rFonts w:ascii="Arial" w:hAnsi="Arial" w:cs="Arial"/>
                <w:sz w:val="18"/>
                <w:szCs w:val="18"/>
              </w:rPr>
            </w:pPr>
          </w:p>
        </w:tc>
        <w:tc>
          <w:tcPr>
            <w:tcW w:w="850" w:type="dxa"/>
            <w:tcBorders>
              <w:top w:val="single" w:sz="4" w:space="0" w:color="auto"/>
              <w:left w:val="nil"/>
              <w:bottom w:val="nil"/>
              <w:right w:val="nil"/>
            </w:tcBorders>
            <w:vAlign w:val="center"/>
          </w:tcPr>
          <w:p w:rsidR="001E274C" w:rsidRPr="001E274C" w:rsidRDefault="001E274C" w:rsidP="001E274C">
            <w:pPr>
              <w:tabs>
                <w:tab w:val="left" w:pos="-142"/>
                <w:tab w:val="left" w:pos="142"/>
              </w:tabs>
              <w:ind w:right="-2"/>
              <w:jc w:val="center"/>
              <w:rPr>
                <w:rFonts w:ascii="Arial" w:hAnsi="Arial" w:cs="Arial"/>
                <w:sz w:val="18"/>
                <w:szCs w:val="18"/>
              </w:rPr>
            </w:pPr>
          </w:p>
        </w:tc>
        <w:tc>
          <w:tcPr>
            <w:tcW w:w="1134" w:type="dxa"/>
            <w:tcBorders>
              <w:top w:val="single" w:sz="4" w:space="0" w:color="auto"/>
              <w:left w:val="nil"/>
              <w:bottom w:val="nil"/>
              <w:right w:val="nil"/>
            </w:tcBorders>
          </w:tcPr>
          <w:p w:rsidR="001E274C" w:rsidRPr="001E274C" w:rsidRDefault="001E274C" w:rsidP="001E274C">
            <w:pPr>
              <w:tabs>
                <w:tab w:val="left" w:pos="-142"/>
                <w:tab w:val="left" w:pos="142"/>
              </w:tabs>
              <w:ind w:right="-2"/>
              <w:rPr>
                <w:rFonts w:ascii="Arial" w:hAnsi="Arial" w:cs="Arial"/>
                <w:sz w:val="18"/>
                <w:szCs w:val="18"/>
              </w:rPr>
            </w:pPr>
          </w:p>
        </w:tc>
        <w:tc>
          <w:tcPr>
            <w:tcW w:w="1134" w:type="dxa"/>
            <w:tcBorders>
              <w:top w:val="single" w:sz="4" w:space="0" w:color="auto"/>
              <w:left w:val="nil"/>
              <w:bottom w:val="nil"/>
              <w:right w:val="nil"/>
            </w:tcBorders>
          </w:tcPr>
          <w:p w:rsidR="001E274C" w:rsidRPr="001E274C" w:rsidRDefault="001E274C" w:rsidP="001E274C">
            <w:pPr>
              <w:tabs>
                <w:tab w:val="left" w:pos="-142"/>
                <w:tab w:val="left" w:pos="142"/>
              </w:tabs>
              <w:ind w:right="-2"/>
              <w:jc w:val="center"/>
              <w:rPr>
                <w:rFonts w:ascii="Arial" w:hAnsi="Arial" w:cs="Arial"/>
                <w:sz w:val="18"/>
                <w:szCs w:val="18"/>
              </w:rPr>
            </w:pPr>
          </w:p>
        </w:tc>
        <w:tc>
          <w:tcPr>
            <w:tcW w:w="992" w:type="dxa"/>
            <w:tcBorders>
              <w:top w:val="single" w:sz="4" w:space="0" w:color="auto"/>
              <w:left w:val="nil"/>
              <w:bottom w:val="nil"/>
              <w:right w:val="nil"/>
            </w:tcBorders>
          </w:tcPr>
          <w:p w:rsidR="001E274C" w:rsidRPr="001E274C" w:rsidRDefault="001E274C" w:rsidP="001E274C">
            <w:pPr>
              <w:tabs>
                <w:tab w:val="left" w:pos="-142"/>
                <w:tab w:val="left" w:pos="142"/>
              </w:tabs>
              <w:ind w:right="-2"/>
              <w:jc w:val="right"/>
              <w:rPr>
                <w:rFonts w:ascii="Arial" w:hAnsi="Arial" w:cs="Arial"/>
                <w:b/>
                <w:sz w:val="18"/>
                <w:szCs w:val="18"/>
              </w:rPr>
            </w:pPr>
          </w:p>
        </w:tc>
        <w:tc>
          <w:tcPr>
            <w:tcW w:w="1277" w:type="dxa"/>
            <w:tcBorders>
              <w:top w:val="single" w:sz="4" w:space="0" w:color="auto"/>
              <w:left w:val="nil"/>
              <w:bottom w:val="nil"/>
              <w:right w:val="nil"/>
            </w:tcBorders>
          </w:tcPr>
          <w:p w:rsidR="001E274C" w:rsidRPr="001E274C" w:rsidRDefault="001E274C" w:rsidP="001E274C">
            <w:pPr>
              <w:tabs>
                <w:tab w:val="left" w:pos="-142"/>
                <w:tab w:val="left" w:pos="142"/>
              </w:tabs>
              <w:ind w:right="-2"/>
              <w:jc w:val="right"/>
              <w:rPr>
                <w:rFonts w:ascii="Arial" w:hAnsi="Arial" w:cs="Arial"/>
                <w:b/>
                <w:sz w:val="18"/>
                <w:szCs w:val="18"/>
              </w:rPr>
            </w:pPr>
            <w:r w:rsidRPr="001E274C">
              <w:rPr>
                <w:rFonts w:ascii="Arial" w:hAnsi="Arial" w:cs="Arial"/>
                <w:b/>
                <w:sz w:val="18"/>
                <w:szCs w:val="18"/>
              </w:rPr>
              <w:t>Всего:</w:t>
            </w:r>
          </w:p>
        </w:tc>
        <w:tc>
          <w:tcPr>
            <w:tcW w:w="2551" w:type="dxa"/>
            <w:gridSpan w:val="2"/>
            <w:tcBorders>
              <w:top w:val="single" w:sz="4" w:space="0" w:color="auto"/>
              <w:left w:val="nil"/>
              <w:bottom w:val="single" w:sz="4" w:space="0" w:color="auto"/>
              <w:right w:val="nil"/>
            </w:tcBorders>
            <w:vAlign w:val="center"/>
          </w:tcPr>
          <w:p w:rsidR="001E274C" w:rsidRPr="001E274C" w:rsidRDefault="001E274C" w:rsidP="001E274C">
            <w:pPr>
              <w:tabs>
                <w:tab w:val="left" w:pos="-142"/>
                <w:tab w:val="left" w:pos="142"/>
              </w:tabs>
              <w:ind w:right="-2"/>
              <w:jc w:val="right"/>
              <w:rPr>
                <w:rFonts w:ascii="Arial" w:hAnsi="Arial" w:cs="Arial"/>
                <w:sz w:val="18"/>
                <w:szCs w:val="18"/>
              </w:rPr>
            </w:pPr>
          </w:p>
        </w:tc>
      </w:tr>
    </w:tbl>
    <w:p w:rsidR="001E274C" w:rsidRPr="001E274C" w:rsidRDefault="001E274C" w:rsidP="001E274C">
      <w:pPr>
        <w:numPr>
          <w:ilvl w:val="0"/>
          <w:numId w:val="13"/>
        </w:numPr>
        <w:ind w:left="0" w:right="-2" w:firstLine="0"/>
        <w:rPr>
          <w:rFonts w:ascii="Arial" w:hAnsi="Arial" w:cs="Arial"/>
          <w:sz w:val="18"/>
          <w:szCs w:val="18"/>
        </w:rPr>
      </w:pPr>
      <w:r w:rsidRPr="001E274C">
        <w:rPr>
          <w:rFonts w:ascii="Arial" w:hAnsi="Arial" w:cs="Arial"/>
          <w:sz w:val="18"/>
          <w:szCs w:val="18"/>
        </w:rPr>
        <w:t xml:space="preserve">Общая сумма вознаграждения по настоящей Спецификации составляет </w:t>
      </w:r>
      <w:r w:rsidRPr="001E274C">
        <w:rPr>
          <w:rFonts w:ascii="Arial" w:hAnsi="Arial" w:cs="Arial"/>
          <w:b/>
          <w:sz w:val="18"/>
          <w:szCs w:val="18"/>
        </w:rPr>
        <w:t>[общая сумма спецификации в российских рублях, цифрами]</w:t>
      </w:r>
      <w:r w:rsidRPr="001E274C">
        <w:rPr>
          <w:rFonts w:ascii="Arial" w:hAnsi="Arial" w:cs="Arial"/>
          <w:sz w:val="18"/>
          <w:szCs w:val="18"/>
        </w:rPr>
        <w:t xml:space="preserve"> рублей (</w:t>
      </w:r>
      <w:r w:rsidRPr="001E274C">
        <w:rPr>
          <w:rFonts w:ascii="Arial" w:hAnsi="Arial" w:cs="Arial"/>
          <w:b/>
          <w:sz w:val="18"/>
          <w:szCs w:val="18"/>
        </w:rPr>
        <w:t xml:space="preserve">[общая сумма спецификации в российских </w:t>
      </w:r>
      <w:proofErr w:type="spellStart"/>
      <w:r w:rsidRPr="001E274C">
        <w:rPr>
          <w:rFonts w:ascii="Arial" w:hAnsi="Arial" w:cs="Arial"/>
          <w:b/>
          <w:sz w:val="18"/>
          <w:szCs w:val="18"/>
        </w:rPr>
        <w:t>рублях,прописью</w:t>
      </w:r>
      <w:proofErr w:type="spellEnd"/>
      <w:r w:rsidRPr="001E274C">
        <w:rPr>
          <w:rFonts w:ascii="Arial" w:hAnsi="Arial" w:cs="Arial"/>
          <w:b/>
          <w:sz w:val="18"/>
          <w:szCs w:val="18"/>
        </w:rPr>
        <w:t>]</w:t>
      </w:r>
      <w:r w:rsidRPr="001E274C">
        <w:rPr>
          <w:rFonts w:ascii="Arial" w:hAnsi="Arial" w:cs="Arial"/>
          <w:sz w:val="18"/>
          <w:szCs w:val="18"/>
        </w:rPr>
        <w:t xml:space="preserve">), без НДС*, что эквивалентно </w:t>
      </w:r>
      <w:r w:rsidRPr="001E274C">
        <w:rPr>
          <w:rFonts w:ascii="Arial" w:hAnsi="Arial" w:cs="Arial"/>
          <w:b/>
          <w:sz w:val="18"/>
          <w:szCs w:val="18"/>
        </w:rPr>
        <w:t>[общая сумма спецификации в долларах США, цифрами]</w:t>
      </w:r>
      <w:r w:rsidRPr="001E274C">
        <w:rPr>
          <w:rFonts w:ascii="Arial" w:hAnsi="Arial" w:cs="Arial"/>
          <w:sz w:val="18"/>
          <w:szCs w:val="18"/>
        </w:rPr>
        <w:t xml:space="preserve"> </w:t>
      </w:r>
      <w:r w:rsidRPr="001E274C">
        <w:rPr>
          <w:rFonts w:ascii="Arial" w:hAnsi="Arial" w:cs="Arial"/>
          <w:b/>
          <w:sz w:val="18"/>
          <w:szCs w:val="18"/>
        </w:rPr>
        <w:t>([общая сумма спецификации в долларах США, прописью])</w:t>
      </w:r>
      <w:r w:rsidRPr="001E274C">
        <w:rPr>
          <w:rFonts w:ascii="Arial" w:hAnsi="Arial" w:cs="Arial"/>
          <w:sz w:val="18"/>
          <w:szCs w:val="18"/>
        </w:rPr>
        <w:t xml:space="preserve"> долларам США [</w:t>
      </w:r>
      <w:r w:rsidRPr="001E274C">
        <w:rPr>
          <w:rFonts w:ascii="Arial" w:hAnsi="Arial" w:cs="Arial"/>
          <w:b/>
          <w:sz w:val="18"/>
          <w:szCs w:val="18"/>
        </w:rPr>
        <w:t>центы, цифрами</w:t>
      </w:r>
      <w:r w:rsidRPr="001E274C">
        <w:rPr>
          <w:rFonts w:ascii="Arial" w:hAnsi="Arial" w:cs="Arial"/>
          <w:sz w:val="18"/>
          <w:szCs w:val="18"/>
        </w:rPr>
        <w:t xml:space="preserve">] центам в соответствии с </w:t>
      </w:r>
      <w:proofErr w:type="spellStart"/>
      <w:r w:rsidRPr="001E274C">
        <w:rPr>
          <w:rFonts w:ascii="Arial" w:hAnsi="Arial" w:cs="Arial"/>
          <w:sz w:val="18"/>
          <w:szCs w:val="18"/>
        </w:rPr>
        <w:t>курcом</w:t>
      </w:r>
      <w:proofErr w:type="spellEnd"/>
      <w:r w:rsidRPr="001E274C">
        <w:rPr>
          <w:rFonts w:ascii="Arial" w:hAnsi="Arial" w:cs="Arial"/>
          <w:sz w:val="18"/>
          <w:szCs w:val="18"/>
        </w:rPr>
        <w:t xml:space="preserve"> ЦБ РФ российского рубля к доллару США. Курс ЦБ РФ на дату подписания Спецификации составляет [</w:t>
      </w:r>
      <w:r w:rsidRPr="001E274C">
        <w:rPr>
          <w:rFonts w:ascii="Arial" w:hAnsi="Arial" w:cs="Arial"/>
          <w:b/>
          <w:sz w:val="18"/>
          <w:szCs w:val="18"/>
        </w:rPr>
        <w:t>курс доллара США по отношению к российскому рублю на дату заключения Спецификации, цифрами]</w:t>
      </w:r>
      <w:r w:rsidRPr="001E274C">
        <w:rPr>
          <w:rFonts w:ascii="Arial" w:hAnsi="Arial" w:cs="Arial"/>
          <w:sz w:val="18"/>
          <w:szCs w:val="18"/>
        </w:rPr>
        <w:t xml:space="preserve"> ([</w:t>
      </w:r>
      <w:r w:rsidRPr="001E274C">
        <w:rPr>
          <w:rFonts w:ascii="Arial" w:hAnsi="Arial" w:cs="Arial"/>
          <w:b/>
          <w:sz w:val="18"/>
          <w:szCs w:val="18"/>
        </w:rPr>
        <w:t>курс доллара США по отношению к российскому рублю на дату заключения Спецификации, цифрами]</w:t>
      </w:r>
      <w:r w:rsidRPr="001E274C">
        <w:rPr>
          <w:rFonts w:ascii="Arial" w:hAnsi="Arial" w:cs="Arial"/>
          <w:sz w:val="18"/>
          <w:szCs w:val="18"/>
        </w:rPr>
        <w:t>) рублей [</w:t>
      </w:r>
      <w:r w:rsidRPr="001E274C">
        <w:rPr>
          <w:rFonts w:ascii="Arial" w:hAnsi="Arial" w:cs="Arial"/>
          <w:b/>
          <w:sz w:val="18"/>
          <w:szCs w:val="18"/>
        </w:rPr>
        <w:t>копейки, цифрами</w:t>
      </w:r>
      <w:r w:rsidRPr="001E274C">
        <w:rPr>
          <w:rFonts w:ascii="Arial" w:hAnsi="Arial" w:cs="Arial"/>
          <w:sz w:val="18"/>
          <w:szCs w:val="18"/>
        </w:rPr>
        <w:t>] копеек за 1 доллар США.</w:t>
      </w:r>
    </w:p>
    <w:p w:rsidR="001E274C" w:rsidRPr="001E274C" w:rsidRDefault="001E274C" w:rsidP="001E274C">
      <w:pPr>
        <w:tabs>
          <w:tab w:val="left" w:pos="-142"/>
          <w:tab w:val="left" w:pos="142"/>
        </w:tabs>
        <w:ind w:right="-2"/>
        <w:rPr>
          <w:rFonts w:ascii="Arial" w:eastAsia="Calibri" w:hAnsi="Arial" w:cs="Arial"/>
          <w:i/>
          <w:sz w:val="18"/>
          <w:szCs w:val="18"/>
        </w:rPr>
      </w:pPr>
      <w:r w:rsidRPr="001E274C">
        <w:rPr>
          <w:rFonts w:ascii="Arial" w:hAnsi="Arial" w:cs="Arial"/>
          <w:i/>
          <w:sz w:val="18"/>
          <w:szCs w:val="18"/>
        </w:rPr>
        <w:t>*НДС не облагается согласно подп.26 п.2 ст.149 Налогового кодекса Российской Федерации</w:t>
      </w:r>
      <w:r w:rsidRPr="001E274C">
        <w:rPr>
          <w:rFonts w:ascii="Arial" w:eastAsia="Calibri" w:hAnsi="Arial" w:cs="Arial"/>
          <w:i/>
          <w:sz w:val="18"/>
          <w:szCs w:val="18"/>
        </w:rPr>
        <w:t>.</w:t>
      </w:r>
    </w:p>
    <w:p w:rsidR="001E274C" w:rsidRPr="001E274C" w:rsidRDefault="001E274C" w:rsidP="001E274C">
      <w:pPr>
        <w:numPr>
          <w:ilvl w:val="0"/>
          <w:numId w:val="13"/>
        </w:numPr>
        <w:tabs>
          <w:tab w:val="left" w:pos="-142"/>
          <w:tab w:val="left" w:pos="142"/>
        </w:tabs>
        <w:ind w:left="0" w:right="-2" w:firstLine="0"/>
        <w:rPr>
          <w:rFonts w:ascii="Arial" w:hAnsi="Arial" w:cs="Arial"/>
          <w:sz w:val="18"/>
          <w:szCs w:val="18"/>
        </w:rPr>
      </w:pPr>
      <w:r w:rsidRPr="001E274C">
        <w:rPr>
          <w:rFonts w:ascii="Arial" w:hAnsi="Arial" w:cs="Arial"/>
          <w:sz w:val="18"/>
          <w:szCs w:val="18"/>
        </w:rPr>
        <w:t>Лицензиат обязуется оплатить 100% стоимости, указанной в п. 2 Спецификации, в российских рублях, в соответствии с курсом ЦБ РФ российского рубля к доллару США на дату выставления счета в следующем порядке:</w:t>
      </w:r>
    </w:p>
    <w:p w:rsidR="001E274C" w:rsidRPr="001E274C" w:rsidRDefault="001E274C" w:rsidP="001E274C">
      <w:pPr>
        <w:numPr>
          <w:ilvl w:val="1"/>
          <w:numId w:val="13"/>
        </w:numPr>
        <w:tabs>
          <w:tab w:val="left" w:pos="-142"/>
          <w:tab w:val="left" w:pos="142"/>
        </w:tabs>
        <w:ind w:left="0" w:right="-2" w:firstLine="0"/>
        <w:rPr>
          <w:rFonts w:ascii="Arial" w:hAnsi="Arial" w:cs="Arial"/>
          <w:sz w:val="18"/>
          <w:szCs w:val="18"/>
        </w:rPr>
      </w:pPr>
      <w:r w:rsidRPr="001E274C">
        <w:rPr>
          <w:rFonts w:ascii="Arial" w:hAnsi="Arial" w:cs="Arial"/>
          <w:sz w:val="18"/>
          <w:szCs w:val="18"/>
        </w:rPr>
        <w:t>Сумму, указанную в п. 2 Спецификации в течени</w:t>
      </w:r>
      <w:r w:rsidRPr="001E274C">
        <w:rPr>
          <w:rFonts w:ascii="Arial" w:hAnsi="Arial" w:cs="Arial"/>
          <w:sz w:val="18"/>
          <w:szCs w:val="18"/>
        </w:rPr>
        <w:t>е</w:t>
      </w:r>
      <w:r w:rsidRPr="001E274C">
        <w:rPr>
          <w:rFonts w:ascii="Arial" w:hAnsi="Arial" w:cs="Arial"/>
          <w:sz w:val="18"/>
          <w:szCs w:val="18"/>
        </w:rPr>
        <w:t xml:space="preserve"> [</w:t>
      </w:r>
      <w:r w:rsidRPr="001E274C">
        <w:rPr>
          <w:rFonts w:ascii="Arial" w:hAnsi="Arial" w:cs="Arial"/>
          <w:b/>
          <w:sz w:val="18"/>
          <w:szCs w:val="18"/>
        </w:rPr>
        <w:t>срок оплаты Клиентом вознаграждения по Спецификации</w:t>
      </w:r>
      <w:r w:rsidRPr="001E274C">
        <w:rPr>
          <w:rFonts w:ascii="Arial" w:hAnsi="Arial" w:cs="Arial"/>
          <w:sz w:val="18"/>
          <w:szCs w:val="18"/>
        </w:rPr>
        <w:t>] рабочих дней с даты подписания Спецификации, на основании выставленного Лицензиаром счета.</w:t>
      </w:r>
    </w:p>
    <w:p w:rsidR="001E274C" w:rsidRPr="001E274C" w:rsidRDefault="001E274C" w:rsidP="001E274C">
      <w:pPr>
        <w:numPr>
          <w:ilvl w:val="0"/>
          <w:numId w:val="13"/>
        </w:numPr>
        <w:tabs>
          <w:tab w:val="left" w:pos="-142"/>
          <w:tab w:val="left" w:pos="142"/>
        </w:tabs>
        <w:ind w:left="0" w:right="-2" w:firstLine="0"/>
        <w:rPr>
          <w:rFonts w:ascii="Arial" w:hAnsi="Arial" w:cs="Arial"/>
          <w:sz w:val="18"/>
          <w:szCs w:val="18"/>
        </w:rPr>
      </w:pPr>
      <w:r w:rsidRPr="001E274C">
        <w:rPr>
          <w:rFonts w:ascii="Arial" w:hAnsi="Arial" w:cs="Arial"/>
          <w:sz w:val="18"/>
          <w:szCs w:val="18"/>
        </w:rPr>
        <w:t>В случае изменения курса доллара США к российскому рублю, утвержденного ЦБ РФ на дату выставления счета по отношению к курсу доллара США, указанному в п. 2 Спецификации, размер этого платежа пропорционально изменяется в соответствии с изме</w:t>
      </w:r>
      <w:r w:rsidRPr="001E274C">
        <w:rPr>
          <w:rFonts w:ascii="Arial" w:hAnsi="Arial" w:cs="Arial"/>
          <w:sz w:val="18"/>
          <w:szCs w:val="18"/>
        </w:rPr>
        <w:t>не</w:t>
      </w:r>
      <w:r w:rsidRPr="001E274C">
        <w:rPr>
          <w:rFonts w:ascii="Arial" w:hAnsi="Arial" w:cs="Arial"/>
          <w:sz w:val="18"/>
          <w:szCs w:val="18"/>
        </w:rPr>
        <w:t xml:space="preserve">нием курса доллара США. Такая корректировка не считается изменением условий данной Спецификации и не требует подписания дополнительных соглашений. </w:t>
      </w:r>
      <w:r w:rsidRPr="001E274C">
        <w:rPr>
          <w:rFonts w:ascii="Arial" w:hAnsi="Arial" w:cs="Arial"/>
          <w:sz w:val="18"/>
          <w:szCs w:val="18"/>
        </w:rPr>
        <w:t>В случае такой корректировки</w:t>
      </w:r>
      <w:r w:rsidRPr="001E274C">
        <w:rPr>
          <w:rFonts w:ascii="Arial" w:hAnsi="Arial" w:cs="Arial"/>
          <w:sz w:val="18"/>
          <w:szCs w:val="18"/>
        </w:rPr>
        <w:t xml:space="preserve"> суммы по данной Спецификации изменяются пропорционально изменениям курса доллара США. </w:t>
      </w:r>
    </w:p>
    <w:p w:rsidR="001E274C" w:rsidRPr="001E274C" w:rsidRDefault="001E274C" w:rsidP="001E274C">
      <w:pPr>
        <w:pStyle w:val="a9"/>
        <w:numPr>
          <w:ilvl w:val="0"/>
          <w:numId w:val="13"/>
        </w:numPr>
        <w:tabs>
          <w:tab w:val="clear" w:pos="360"/>
          <w:tab w:val="num" w:pos="-426"/>
          <w:tab w:val="left" w:pos="-142"/>
          <w:tab w:val="left" w:pos="284"/>
        </w:tabs>
        <w:ind w:left="0" w:right="-2" w:firstLine="0"/>
        <w:rPr>
          <w:rFonts w:ascii="Arial" w:hAnsi="Arial" w:cs="Arial"/>
          <w:sz w:val="18"/>
          <w:szCs w:val="18"/>
        </w:rPr>
      </w:pPr>
      <w:r w:rsidRPr="001E274C">
        <w:rPr>
          <w:rFonts w:ascii="Arial" w:hAnsi="Arial" w:cs="Arial"/>
          <w:sz w:val="18"/>
          <w:szCs w:val="18"/>
        </w:rPr>
        <w:t xml:space="preserve">Электронный адрес Лицензиата для передачи лицензий в порядке, предусмотренном разделом 5 Договора: </w:t>
      </w:r>
    </w:p>
    <w:tbl>
      <w:tblPr>
        <w:tblW w:w="5000"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037"/>
        <w:gridCol w:w="5016"/>
      </w:tblGrid>
      <w:tr w:rsidR="001E274C" w:rsidRPr="001E274C" w:rsidTr="00604CF4">
        <w:tc>
          <w:tcPr>
            <w:tcW w:w="2505" w:type="pct"/>
            <w:tcBorders>
              <w:top w:val="single" w:sz="4" w:space="0" w:color="BFBFBF"/>
              <w:left w:val="single" w:sz="4" w:space="0" w:color="BFBFBF"/>
              <w:bottom w:val="single" w:sz="4" w:space="0" w:color="BFBFBF"/>
              <w:right w:val="single" w:sz="4" w:space="0" w:color="BFBFBF"/>
            </w:tcBorders>
            <w:shd w:val="clear" w:color="auto" w:fill="D9D9D9"/>
            <w:hideMark/>
          </w:tcPr>
          <w:p w:rsidR="001E274C" w:rsidRPr="001E274C" w:rsidRDefault="001E274C" w:rsidP="001E274C">
            <w:pPr>
              <w:tabs>
                <w:tab w:val="num" w:pos="-426"/>
                <w:tab w:val="left" w:pos="-142"/>
                <w:tab w:val="left" w:pos="284"/>
              </w:tabs>
              <w:ind w:right="-2"/>
              <w:jc w:val="center"/>
              <w:rPr>
                <w:rFonts w:ascii="Arial" w:hAnsi="Arial" w:cs="Arial"/>
                <w:b/>
                <w:sz w:val="18"/>
                <w:szCs w:val="18"/>
              </w:rPr>
            </w:pPr>
            <w:r w:rsidRPr="001E274C">
              <w:rPr>
                <w:rFonts w:ascii="Arial" w:hAnsi="Arial" w:cs="Arial"/>
                <w:b/>
                <w:sz w:val="18"/>
                <w:szCs w:val="18"/>
              </w:rPr>
              <w:t>ФИО</w:t>
            </w:r>
          </w:p>
        </w:tc>
        <w:tc>
          <w:tcPr>
            <w:tcW w:w="2495" w:type="pct"/>
            <w:tcBorders>
              <w:top w:val="single" w:sz="4" w:space="0" w:color="BFBFBF"/>
              <w:left w:val="single" w:sz="4" w:space="0" w:color="BFBFBF"/>
              <w:bottom w:val="single" w:sz="4" w:space="0" w:color="BFBFBF"/>
              <w:right w:val="single" w:sz="4" w:space="0" w:color="BFBFBF"/>
            </w:tcBorders>
            <w:shd w:val="clear" w:color="auto" w:fill="D9D9D9"/>
            <w:hideMark/>
          </w:tcPr>
          <w:p w:rsidR="001E274C" w:rsidRPr="001E274C" w:rsidRDefault="001E274C" w:rsidP="001E274C">
            <w:pPr>
              <w:tabs>
                <w:tab w:val="num" w:pos="-426"/>
                <w:tab w:val="left" w:pos="-142"/>
                <w:tab w:val="left" w:pos="284"/>
              </w:tabs>
              <w:ind w:right="-2"/>
              <w:jc w:val="center"/>
              <w:rPr>
                <w:rFonts w:ascii="Arial" w:hAnsi="Arial" w:cs="Arial"/>
                <w:b/>
                <w:sz w:val="18"/>
                <w:szCs w:val="18"/>
              </w:rPr>
            </w:pPr>
            <w:r w:rsidRPr="001E274C">
              <w:rPr>
                <w:rFonts w:ascii="Arial" w:hAnsi="Arial" w:cs="Arial"/>
                <w:b/>
                <w:bCs/>
                <w:sz w:val="18"/>
                <w:szCs w:val="18"/>
              </w:rPr>
              <w:t>Адрес электронной почты</w:t>
            </w:r>
          </w:p>
        </w:tc>
      </w:tr>
      <w:tr w:rsidR="001E274C" w:rsidRPr="001E274C" w:rsidTr="00604CF4">
        <w:tc>
          <w:tcPr>
            <w:tcW w:w="2505" w:type="pct"/>
            <w:tcBorders>
              <w:top w:val="single" w:sz="4" w:space="0" w:color="BFBFBF"/>
              <w:left w:val="single" w:sz="4" w:space="0" w:color="BFBFBF"/>
              <w:bottom w:val="single" w:sz="4" w:space="0" w:color="BFBFBF"/>
              <w:right w:val="single" w:sz="4" w:space="0" w:color="BFBFBF"/>
            </w:tcBorders>
            <w:shd w:val="clear" w:color="auto" w:fill="auto"/>
          </w:tcPr>
          <w:p w:rsidR="001E274C" w:rsidRPr="001E274C" w:rsidRDefault="001E274C" w:rsidP="001E274C">
            <w:pPr>
              <w:tabs>
                <w:tab w:val="left" w:pos="284"/>
              </w:tabs>
              <w:ind w:right="-2"/>
              <w:jc w:val="center"/>
              <w:rPr>
                <w:rFonts w:ascii="Arial" w:hAnsi="Arial" w:cs="Arial"/>
                <w:sz w:val="18"/>
                <w:szCs w:val="18"/>
              </w:rPr>
            </w:pPr>
          </w:p>
        </w:tc>
        <w:tc>
          <w:tcPr>
            <w:tcW w:w="2495" w:type="pct"/>
            <w:tcBorders>
              <w:top w:val="single" w:sz="4" w:space="0" w:color="BFBFBF"/>
              <w:left w:val="single" w:sz="4" w:space="0" w:color="BFBFBF"/>
              <w:bottom w:val="single" w:sz="4" w:space="0" w:color="BFBFBF"/>
              <w:right w:val="single" w:sz="4" w:space="0" w:color="BFBFBF"/>
            </w:tcBorders>
            <w:shd w:val="clear" w:color="auto" w:fill="auto"/>
          </w:tcPr>
          <w:p w:rsidR="001E274C" w:rsidRPr="001E274C" w:rsidRDefault="001E274C" w:rsidP="001E274C">
            <w:pPr>
              <w:tabs>
                <w:tab w:val="left" w:pos="284"/>
              </w:tabs>
              <w:ind w:right="-2"/>
              <w:jc w:val="center"/>
              <w:rPr>
                <w:rFonts w:ascii="Arial" w:hAnsi="Arial" w:cs="Arial"/>
                <w:sz w:val="18"/>
                <w:szCs w:val="18"/>
              </w:rPr>
            </w:pPr>
          </w:p>
        </w:tc>
      </w:tr>
    </w:tbl>
    <w:p w:rsidR="001E274C" w:rsidRPr="001E274C" w:rsidRDefault="001E274C" w:rsidP="001E274C">
      <w:pPr>
        <w:tabs>
          <w:tab w:val="left" w:pos="-142"/>
          <w:tab w:val="left" w:pos="142"/>
          <w:tab w:val="left" w:pos="284"/>
        </w:tabs>
        <w:ind w:right="-2"/>
        <w:rPr>
          <w:rFonts w:ascii="Arial" w:hAnsi="Arial" w:cs="Arial"/>
          <w:sz w:val="18"/>
          <w:szCs w:val="18"/>
        </w:rPr>
      </w:pPr>
    </w:p>
    <w:p w:rsidR="001E274C" w:rsidRPr="001E274C" w:rsidRDefault="001E274C" w:rsidP="001E274C">
      <w:pPr>
        <w:pStyle w:val="a9"/>
        <w:numPr>
          <w:ilvl w:val="0"/>
          <w:numId w:val="13"/>
        </w:numPr>
        <w:tabs>
          <w:tab w:val="clear" w:pos="360"/>
          <w:tab w:val="num" w:pos="-426"/>
          <w:tab w:val="left" w:pos="-142"/>
          <w:tab w:val="left" w:pos="284"/>
        </w:tabs>
        <w:ind w:left="0" w:right="-2" w:firstLine="0"/>
        <w:rPr>
          <w:rFonts w:ascii="Arial" w:hAnsi="Arial" w:cs="Arial"/>
          <w:sz w:val="18"/>
          <w:szCs w:val="18"/>
        </w:rPr>
      </w:pPr>
      <w:r w:rsidRPr="001E274C">
        <w:rPr>
          <w:rFonts w:ascii="Arial" w:hAnsi="Arial" w:cs="Arial"/>
          <w:sz w:val="18"/>
          <w:szCs w:val="18"/>
        </w:rPr>
        <w:t xml:space="preserve">Лицензии на использование ПО предоставляются на срок, указанный в таблице п.1 Спецификации. </w:t>
      </w:r>
    </w:p>
    <w:p w:rsidR="001E274C" w:rsidRPr="001E274C" w:rsidRDefault="001E274C" w:rsidP="001E274C">
      <w:pPr>
        <w:pStyle w:val="a9"/>
        <w:numPr>
          <w:ilvl w:val="0"/>
          <w:numId w:val="13"/>
        </w:numPr>
        <w:tabs>
          <w:tab w:val="clear" w:pos="360"/>
          <w:tab w:val="num" w:pos="-426"/>
          <w:tab w:val="left" w:pos="-142"/>
          <w:tab w:val="left" w:pos="284"/>
        </w:tabs>
        <w:ind w:left="0" w:right="-2" w:firstLine="0"/>
        <w:rPr>
          <w:rFonts w:ascii="Arial" w:hAnsi="Arial" w:cs="Arial"/>
          <w:sz w:val="18"/>
          <w:szCs w:val="18"/>
        </w:rPr>
      </w:pPr>
      <w:r w:rsidRPr="001E274C">
        <w:rPr>
          <w:rFonts w:ascii="Arial" w:hAnsi="Arial" w:cs="Arial"/>
          <w:sz w:val="18"/>
          <w:szCs w:val="18"/>
        </w:rPr>
        <w:t>В соответствии со ст. 425 ГК РФ, Стороны достигли соглашения, что настоящая Спецификация распространяет свою сил</w:t>
      </w:r>
      <w:r w:rsidRPr="001E274C">
        <w:rPr>
          <w:rFonts w:ascii="Arial" w:hAnsi="Arial" w:cs="Arial"/>
          <w:sz w:val="18"/>
          <w:szCs w:val="18"/>
        </w:rPr>
        <w:t>у</w:t>
      </w:r>
      <w:r w:rsidRPr="001E274C">
        <w:rPr>
          <w:rFonts w:ascii="Arial" w:hAnsi="Arial" w:cs="Arial"/>
          <w:sz w:val="18"/>
          <w:szCs w:val="18"/>
        </w:rPr>
        <w:t xml:space="preserve"> на взаимоотношения сторон, возникшие с </w:t>
      </w:r>
      <w:r w:rsidRPr="001E274C">
        <w:rPr>
          <w:rFonts w:ascii="Arial" w:hAnsi="Arial" w:cs="Arial"/>
          <w:sz w:val="18"/>
          <w:szCs w:val="18"/>
        </w:rPr>
        <w:fldChar w:fldCharType="begin"/>
      </w:r>
      <w:r w:rsidRPr="001E274C">
        <w:rPr>
          <w:rFonts w:ascii="Arial" w:hAnsi="Arial" w:cs="Arial"/>
          <w:sz w:val="18"/>
          <w:szCs w:val="18"/>
        </w:rPr>
        <w:instrText xml:space="preserve"> MERGEFIELD "Дата начала" \* MERGEFORMAT </w:instrText>
      </w:r>
      <w:r w:rsidRPr="001E274C">
        <w:rPr>
          <w:rFonts w:ascii="Arial" w:hAnsi="Arial" w:cs="Arial"/>
          <w:sz w:val="18"/>
          <w:szCs w:val="18"/>
        </w:rPr>
        <w:fldChar w:fldCharType="separate"/>
      </w:r>
      <w:r w:rsidRPr="001E274C">
        <w:rPr>
          <w:rFonts w:ascii="Arial" w:hAnsi="Arial" w:cs="Arial"/>
          <w:sz w:val="18"/>
          <w:szCs w:val="18"/>
        </w:rPr>
        <w:t>«Дата начала»</w:t>
      </w:r>
      <w:r w:rsidRPr="001E274C">
        <w:rPr>
          <w:rFonts w:ascii="Arial" w:hAnsi="Arial" w:cs="Arial"/>
          <w:sz w:val="18"/>
          <w:szCs w:val="18"/>
        </w:rPr>
        <w:fldChar w:fldCharType="end"/>
      </w:r>
      <w:r w:rsidRPr="001E274C">
        <w:rPr>
          <w:rFonts w:ascii="Arial" w:hAnsi="Arial" w:cs="Arial"/>
          <w:sz w:val="18"/>
          <w:szCs w:val="18"/>
        </w:rPr>
        <w:t>.</w:t>
      </w:r>
    </w:p>
    <w:p w:rsidR="001E274C" w:rsidRPr="001E274C" w:rsidRDefault="001E274C" w:rsidP="001E274C">
      <w:pPr>
        <w:pStyle w:val="a9"/>
        <w:numPr>
          <w:ilvl w:val="0"/>
          <w:numId w:val="13"/>
        </w:numPr>
        <w:tabs>
          <w:tab w:val="clear" w:pos="360"/>
          <w:tab w:val="num" w:pos="-426"/>
          <w:tab w:val="left" w:pos="-142"/>
          <w:tab w:val="left" w:pos="284"/>
        </w:tabs>
        <w:ind w:left="0" w:right="-2" w:firstLine="0"/>
        <w:rPr>
          <w:rFonts w:ascii="Arial" w:hAnsi="Arial" w:cs="Arial"/>
          <w:sz w:val="18"/>
          <w:szCs w:val="18"/>
        </w:rPr>
      </w:pPr>
      <w:r w:rsidRPr="001E274C">
        <w:rPr>
          <w:rFonts w:ascii="Arial" w:hAnsi="Arial" w:cs="Arial"/>
          <w:sz w:val="18"/>
          <w:szCs w:val="18"/>
        </w:rPr>
        <w:t>Настоящая Спецификация считается заключе</w:t>
      </w:r>
      <w:r w:rsidRPr="001E274C">
        <w:rPr>
          <w:rFonts w:ascii="Arial" w:hAnsi="Arial" w:cs="Arial"/>
          <w:sz w:val="18"/>
          <w:szCs w:val="18"/>
        </w:rPr>
        <w:t>н</w:t>
      </w:r>
      <w:r w:rsidRPr="001E274C">
        <w:rPr>
          <w:rFonts w:ascii="Arial" w:hAnsi="Arial" w:cs="Arial"/>
          <w:sz w:val="18"/>
          <w:szCs w:val="18"/>
        </w:rPr>
        <w:t>ной и вступает в силу с момента подписания и скрепления его печатями второй (последней из Сторон) Стороной.</w:t>
      </w:r>
    </w:p>
    <w:tbl>
      <w:tblPr>
        <w:tblW w:w="0" w:type="auto"/>
        <w:tblLook w:val="04A0" w:firstRow="1" w:lastRow="0" w:firstColumn="1" w:lastColumn="0" w:noHBand="0" w:noVBand="1"/>
      </w:tblPr>
      <w:tblGrid>
        <w:gridCol w:w="5036"/>
        <w:gridCol w:w="5027"/>
      </w:tblGrid>
      <w:tr w:rsidR="001E274C" w:rsidRPr="001E274C" w:rsidTr="001E274C">
        <w:tc>
          <w:tcPr>
            <w:tcW w:w="5036" w:type="dxa"/>
            <w:shd w:val="clear" w:color="auto" w:fill="auto"/>
          </w:tcPr>
          <w:p w:rsidR="001E274C" w:rsidRPr="001E274C" w:rsidRDefault="001E274C" w:rsidP="001E274C">
            <w:pPr>
              <w:pStyle w:val="a9"/>
              <w:numPr>
                <w:ilvl w:val="0"/>
                <w:numId w:val="13"/>
              </w:numPr>
              <w:jc w:val="center"/>
              <w:rPr>
                <w:rFonts w:ascii="Arial" w:hAnsi="Arial" w:cs="Arial"/>
                <w:sz w:val="18"/>
                <w:szCs w:val="18"/>
              </w:rPr>
            </w:pPr>
            <w:r w:rsidRPr="001E274C">
              <w:rPr>
                <w:rFonts w:ascii="Arial" w:hAnsi="Arial" w:cs="Arial"/>
                <w:b/>
                <w:sz w:val="18"/>
                <w:szCs w:val="18"/>
              </w:rPr>
              <w:t>Лицензиар</w:t>
            </w:r>
          </w:p>
        </w:tc>
        <w:tc>
          <w:tcPr>
            <w:tcW w:w="5027" w:type="dxa"/>
            <w:shd w:val="clear" w:color="auto" w:fill="auto"/>
          </w:tcPr>
          <w:p w:rsidR="001E274C" w:rsidRPr="001E274C" w:rsidRDefault="001E274C" w:rsidP="001E274C">
            <w:pPr>
              <w:jc w:val="center"/>
              <w:rPr>
                <w:rFonts w:ascii="Arial" w:hAnsi="Arial" w:cs="Arial"/>
                <w:sz w:val="18"/>
                <w:szCs w:val="18"/>
              </w:rPr>
            </w:pPr>
            <w:r w:rsidRPr="001E274C">
              <w:rPr>
                <w:rFonts w:ascii="Arial" w:hAnsi="Arial" w:cs="Arial"/>
                <w:b/>
                <w:sz w:val="18"/>
                <w:szCs w:val="18"/>
              </w:rPr>
              <w:t>Лицензиат</w:t>
            </w:r>
          </w:p>
        </w:tc>
      </w:tr>
      <w:tr w:rsidR="001E274C" w:rsidRPr="001E274C" w:rsidTr="001E274C">
        <w:tc>
          <w:tcPr>
            <w:tcW w:w="5036" w:type="dxa"/>
            <w:shd w:val="clear" w:color="auto" w:fill="auto"/>
          </w:tcPr>
          <w:p w:rsidR="001E274C" w:rsidRPr="001E274C" w:rsidRDefault="001E274C" w:rsidP="001E274C">
            <w:pPr>
              <w:rPr>
                <w:rFonts w:ascii="Arial" w:hAnsi="Arial" w:cs="Arial"/>
                <w:sz w:val="18"/>
                <w:szCs w:val="18"/>
              </w:rPr>
            </w:pPr>
            <w:r w:rsidRPr="001E274C">
              <w:rPr>
                <w:rFonts w:ascii="Arial" w:hAnsi="Arial" w:cs="Arial"/>
                <w:sz w:val="18"/>
                <w:szCs w:val="18"/>
              </w:rPr>
              <w:t>[</w:t>
            </w:r>
            <w:r w:rsidRPr="001E274C">
              <w:rPr>
                <w:rFonts w:ascii="Arial" w:hAnsi="Arial" w:cs="Arial"/>
                <w:b/>
                <w:sz w:val="18"/>
                <w:szCs w:val="18"/>
              </w:rPr>
              <w:t>адрес, банковские реквизиты, подпись Партнера</w:t>
            </w:r>
            <w:r w:rsidRPr="001E274C">
              <w:rPr>
                <w:rFonts w:ascii="Arial" w:hAnsi="Arial" w:cs="Arial"/>
                <w:sz w:val="18"/>
                <w:szCs w:val="18"/>
              </w:rPr>
              <w:t>]</w:t>
            </w:r>
          </w:p>
        </w:tc>
        <w:tc>
          <w:tcPr>
            <w:tcW w:w="5027" w:type="dxa"/>
            <w:shd w:val="clear" w:color="auto" w:fill="auto"/>
          </w:tcPr>
          <w:p w:rsidR="001E274C" w:rsidRPr="001E274C" w:rsidRDefault="001E274C" w:rsidP="001E274C">
            <w:pPr>
              <w:rPr>
                <w:rFonts w:ascii="Arial" w:hAnsi="Arial" w:cs="Arial"/>
                <w:sz w:val="18"/>
                <w:szCs w:val="18"/>
              </w:rPr>
            </w:pPr>
            <w:r w:rsidRPr="001E274C">
              <w:rPr>
                <w:rFonts w:ascii="Arial" w:hAnsi="Arial" w:cs="Arial"/>
                <w:sz w:val="18"/>
                <w:szCs w:val="18"/>
              </w:rPr>
              <w:t>[</w:t>
            </w:r>
            <w:r w:rsidRPr="001E274C">
              <w:rPr>
                <w:rFonts w:ascii="Arial" w:hAnsi="Arial" w:cs="Arial"/>
                <w:b/>
                <w:sz w:val="18"/>
                <w:szCs w:val="18"/>
              </w:rPr>
              <w:t>адрес, банковские реквизиты, подпись Клиента</w:t>
            </w:r>
            <w:r w:rsidRPr="001E274C">
              <w:rPr>
                <w:rFonts w:ascii="Arial" w:hAnsi="Arial" w:cs="Arial"/>
                <w:sz w:val="18"/>
                <w:szCs w:val="18"/>
              </w:rPr>
              <w:t>]</w:t>
            </w:r>
          </w:p>
        </w:tc>
      </w:tr>
      <w:tr w:rsidR="001E274C" w:rsidRPr="001E274C" w:rsidTr="001E274C">
        <w:tc>
          <w:tcPr>
            <w:tcW w:w="5036" w:type="dxa"/>
            <w:shd w:val="clear" w:color="auto" w:fill="auto"/>
          </w:tcPr>
          <w:p w:rsidR="001E274C" w:rsidRPr="001E274C" w:rsidRDefault="001E274C" w:rsidP="001E274C">
            <w:pPr>
              <w:pBdr>
                <w:bottom w:val="single" w:sz="12" w:space="1" w:color="auto"/>
              </w:pBdr>
              <w:tabs>
                <w:tab w:val="left" w:pos="-142"/>
                <w:tab w:val="left" w:pos="142"/>
              </w:tabs>
              <w:jc w:val="center"/>
              <w:rPr>
                <w:rFonts w:ascii="Arial" w:hAnsi="Arial" w:cs="Arial"/>
                <w:iCs/>
                <w:spacing w:val="5"/>
                <w:kern w:val="28"/>
                <w:sz w:val="18"/>
                <w:szCs w:val="18"/>
              </w:rPr>
            </w:pPr>
          </w:p>
          <w:p w:rsidR="001E274C" w:rsidRPr="001E274C" w:rsidRDefault="001E274C" w:rsidP="001E274C">
            <w:pPr>
              <w:rPr>
                <w:rFonts w:ascii="Arial" w:hAnsi="Arial" w:cs="Arial"/>
                <w:sz w:val="18"/>
                <w:szCs w:val="18"/>
              </w:rPr>
            </w:pPr>
            <w:r w:rsidRPr="001E274C">
              <w:rPr>
                <w:rFonts w:ascii="Arial" w:hAnsi="Arial" w:cs="Arial"/>
                <w:iCs/>
                <w:spacing w:val="5"/>
                <w:kern w:val="28"/>
                <w:sz w:val="18"/>
                <w:szCs w:val="18"/>
              </w:rPr>
              <w:t>(дата подписания)</w:t>
            </w:r>
          </w:p>
        </w:tc>
        <w:tc>
          <w:tcPr>
            <w:tcW w:w="5027" w:type="dxa"/>
            <w:shd w:val="clear" w:color="auto" w:fill="auto"/>
          </w:tcPr>
          <w:p w:rsidR="001E274C" w:rsidRPr="001E274C" w:rsidRDefault="001E274C" w:rsidP="001E274C">
            <w:pPr>
              <w:pBdr>
                <w:bottom w:val="single" w:sz="12" w:space="1" w:color="auto"/>
              </w:pBdr>
              <w:tabs>
                <w:tab w:val="left" w:pos="-142"/>
                <w:tab w:val="left" w:pos="142"/>
              </w:tabs>
              <w:jc w:val="left"/>
              <w:rPr>
                <w:rFonts w:ascii="Arial" w:hAnsi="Arial" w:cs="Arial"/>
                <w:sz w:val="18"/>
                <w:szCs w:val="18"/>
              </w:rPr>
            </w:pPr>
          </w:p>
          <w:p w:rsidR="001E274C" w:rsidRPr="001E274C" w:rsidRDefault="001E274C" w:rsidP="001E274C">
            <w:pPr>
              <w:rPr>
                <w:rFonts w:ascii="Arial" w:hAnsi="Arial" w:cs="Arial"/>
                <w:sz w:val="18"/>
                <w:szCs w:val="18"/>
              </w:rPr>
            </w:pPr>
            <w:r w:rsidRPr="001E274C">
              <w:rPr>
                <w:rFonts w:ascii="Arial" w:hAnsi="Arial" w:cs="Arial"/>
                <w:sz w:val="18"/>
                <w:szCs w:val="18"/>
              </w:rPr>
              <w:t>(дата подписания)</w:t>
            </w:r>
          </w:p>
        </w:tc>
      </w:tr>
      <w:tr w:rsidR="001E274C" w:rsidRPr="001E274C" w:rsidTr="001E274C">
        <w:tc>
          <w:tcPr>
            <w:tcW w:w="5036" w:type="dxa"/>
            <w:shd w:val="clear" w:color="auto" w:fill="auto"/>
          </w:tcPr>
          <w:p w:rsidR="001E274C" w:rsidRPr="001E274C" w:rsidRDefault="001E274C" w:rsidP="001E274C">
            <w:pPr>
              <w:pBdr>
                <w:bottom w:val="single" w:sz="12" w:space="1" w:color="auto"/>
              </w:pBdr>
              <w:tabs>
                <w:tab w:val="left" w:pos="-142"/>
                <w:tab w:val="left" w:pos="142"/>
              </w:tabs>
              <w:jc w:val="center"/>
              <w:rPr>
                <w:rFonts w:ascii="Arial" w:hAnsi="Arial" w:cs="Arial"/>
                <w:iCs/>
                <w:spacing w:val="5"/>
                <w:kern w:val="28"/>
                <w:sz w:val="18"/>
                <w:szCs w:val="18"/>
              </w:rPr>
            </w:pPr>
          </w:p>
        </w:tc>
        <w:tc>
          <w:tcPr>
            <w:tcW w:w="5027" w:type="dxa"/>
            <w:shd w:val="clear" w:color="auto" w:fill="auto"/>
          </w:tcPr>
          <w:p w:rsidR="001E274C" w:rsidRPr="001E274C" w:rsidRDefault="001E274C" w:rsidP="001E274C">
            <w:pPr>
              <w:pBdr>
                <w:bottom w:val="single" w:sz="12" w:space="1" w:color="auto"/>
              </w:pBdr>
              <w:tabs>
                <w:tab w:val="left" w:pos="-142"/>
                <w:tab w:val="left" w:pos="142"/>
              </w:tabs>
              <w:jc w:val="left"/>
              <w:rPr>
                <w:rFonts w:ascii="Arial" w:hAnsi="Arial" w:cs="Arial"/>
                <w:sz w:val="18"/>
                <w:szCs w:val="18"/>
              </w:rPr>
            </w:pPr>
          </w:p>
        </w:tc>
      </w:tr>
    </w:tbl>
    <w:p w:rsidR="001E274C" w:rsidRPr="001E274C" w:rsidRDefault="001E274C" w:rsidP="001E274C">
      <w:pPr>
        <w:ind w:right="-2"/>
        <w:jc w:val="left"/>
        <w:rPr>
          <w:rFonts w:ascii="Arial" w:hAnsi="Arial" w:cs="Arial"/>
          <w:b/>
          <w:i/>
          <w:color w:val="2F5496" w:themeColor="accent5" w:themeShade="BF"/>
          <w:sz w:val="18"/>
          <w:szCs w:val="18"/>
        </w:rPr>
      </w:pPr>
    </w:p>
    <w:p w:rsidR="001E274C" w:rsidRPr="001E274C" w:rsidRDefault="001E274C" w:rsidP="001E274C">
      <w:pPr>
        <w:ind w:right="-2"/>
        <w:jc w:val="left"/>
        <w:rPr>
          <w:rFonts w:ascii="Arial" w:hAnsi="Arial" w:cs="Arial"/>
          <w:b/>
          <w:i/>
          <w:color w:val="2F5496" w:themeColor="accent5" w:themeShade="BF"/>
          <w:sz w:val="18"/>
          <w:szCs w:val="18"/>
        </w:rPr>
      </w:pPr>
    </w:p>
    <w:p w:rsidR="001E274C" w:rsidRPr="001E274C" w:rsidRDefault="001E274C" w:rsidP="001E274C">
      <w:pPr>
        <w:ind w:right="-2"/>
        <w:jc w:val="center"/>
        <w:rPr>
          <w:rFonts w:ascii="Arial" w:hAnsi="Arial" w:cs="Arial"/>
          <w:b/>
          <w:i/>
          <w:color w:val="2F5496" w:themeColor="accent5" w:themeShade="BF"/>
          <w:sz w:val="18"/>
          <w:szCs w:val="18"/>
        </w:rPr>
      </w:pPr>
      <w:r w:rsidRPr="001E274C">
        <w:rPr>
          <w:rFonts w:ascii="Arial" w:hAnsi="Arial" w:cs="Arial"/>
          <w:b/>
          <w:i/>
          <w:color w:val="2F5496" w:themeColor="accent5" w:themeShade="BF"/>
          <w:sz w:val="18"/>
          <w:szCs w:val="18"/>
        </w:rPr>
        <w:t>---------------------------------------------------разрыв страницы------------------------------------------------------------------------</w:t>
      </w:r>
    </w:p>
    <w:p w:rsidR="001E274C" w:rsidRPr="001E274C" w:rsidRDefault="001E274C" w:rsidP="001E274C">
      <w:pPr>
        <w:pStyle w:val="a5"/>
        <w:spacing w:after="0"/>
        <w:ind w:right="-2"/>
        <w:rPr>
          <w:rFonts w:ascii="Arial" w:hAnsi="Arial" w:cs="Arial"/>
          <w:sz w:val="18"/>
          <w:szCs w:val="18"/>
        </w:rPr>
      </w:pPr>
      <w:r w:rsidRPr="001E274C">
        <w:rPr>
          <w:rFonts w:ascii="Arial" w:hAnsi="Arial" w:cs="Arial"/>
          <w:sz w:val="18"/>
          <w:szCs w:val="18"/>
        </w:rPr>
        <w:t xml:space="preserve">Спецификация № </w:t>
      </w:r>
      <w:r w:rsidRPr="001E274C">
        <w:rPr>
          <w:rFonts w:ascii="Arial" w:hAnsi="Arial" w:cs="Arial"/>
          <w:b/>
          <w:sz w:val="18"/>
          <w:szCs w:val="18"/>
        </w:rPr>
        <w:t>[порядковый номер спецификации]</w:t>
      </w:r>
    </w:p>
    <w:p w:rsidR="001E274C" w:rsidRPr="001E274C" w:rsidRDefault="001E274C" w:rsidP="001E274C">
      <w:pPr>
        <w:pStyle w:val="a7"/>
        <w:ind w:right="-2"/>
        <w:rPr>
          <w:rFonts w:ascii="Arial" w:hAnsi="Arial" w:cs="Arial"/>
          <w:sz w:val="18"/>
          <w:szCs w:val="18"/>
        </w:rPr>
      </w:pPr>
      <w:r w:rsidRPr="001E274C">
        <w:rPr>
          <w:rFonts w:ascii="Arial" w:hAnsi="Arial" w:cs="Arial"/>
          <w:sz w:val="18"/>
          <w:szCs w:val="18"/>
        </w:rPr>
        <w:t xml:space="preserve">К Договору № </w:t>
      </w:r>
      <w:r w:rsidRPr="001E274C">
        <w:rPr>
          <w:rFonts w:ascii="Arial" w:hAnsi="Arial" w:cs="Arial"/>
          <w:b/>
          <w:sz w:val="18"/>
          <w:szCs w:val="18"/>
        </w:rPr>
        <w:t>[номер лицензионного соглашения]</w:t>
      </w:r>
      <w:r w:rsidRPr="001E274C">
        <w:rPr>
          <w:rFonts w:ascii="Arial" w:hAnsi="Arial" w:cs="Arial"/>
          <w:sz w:val="18"/>
          <w:szCs w:val="18"/>
        </w:rPr>
        <w:t xml:space="preserve"> от </w:t>
      </w:r>
      <w:r w:rsidRPr="001E274C">
        <w:rPr>
          <w:rFonts w:ascii="Arial" w:hAnsi="Arial" w:cs="Arial"/>
          <w:b/>
          <w:sz w:val="18"/>
          <w:szCs w:val="18"/>
        </w:rPr>
        <w:t>[дата подписания Соглашения]</w:t>
      </w:r>
    </w:p>
    <w:p w:rsidR="001E274C" w:rsidRPr="001E274C" w:rsidRDefault="001E274C" w:rsidP="001E274C">
      <w:pPr>
        <w:pStyle w:val="a7"/>
        <w:tabs>
          <w:tab w:val="right" w:pos="9923"/>
        </w:tabs>
        <w:ind w:right="-2"/>
        <w:rPr>
          <w:rFonts w:ascii="Arial" w:hAnsi="Arial" w:cs="Arial"/>
          <w:b/>
          <w:sz w:val="18"/>
          <w:szCs w:val="18"/>
        </w:rPr>
      </w:pPr>
      <w:r w:rsidRPr="001E274C">
        <w:rPr>
          <w:rFonts w:ascii="Arial" w:hAnsi="Arial" w:cs="Arial"/>
          <w:sz w:val="18"/>
          <w:szCs w:val="18"/>
        </w:rPr>
        <w:t xml:space="preserve">г. </w:t>
      </w:r>
      <w:r w:rsidRPr="001E274C">
        <w:rPr>
          <w:rFonts w:ascii="Arial" w:hAnsi="Arial" w:cs="Arial"/>
          <w:b/>
          <w:sz w:val="18"/>
          <w:szCs w:val="18"/>
        </w:rPr>
        <w:t>[город заключения Спецификации</w:t>
      </w:r>
      <w:r w:rsidRPr="001E274C">
        <w:rPr>
          <w:rFonts w:ascii="Arial" w:hAnsi="Arial" w:cs="Arial"/>
          <w:sz w:val="18"/>
          <w:szCs w:val="18"/>
        </w:rPr>
        <w:t>]</w:t>
      </w:r>
      <w:r w:rsidRPr="001E274C">
        <w:rPr>
          <w:rFonts w:ascii="Arial" w:hAnsi="Arial" w:cs="Arial"/>
          <w:sz w:val="18"/>
          <w:szCs w:val="18"/>
        </w:rPr>
        <w:tab/>
      </w:r>
      <w:r w:rsidRPr="001E274C">
        <w:rPr>
          <w:rFonts w:ascii="Arial" w:hAnsi="Arial" w:cs="Arial"/>
          <w:b/>
          <w:sz w:val="18"/>
          <w:szCs w:val="18"/>
        </w:rPr>
        <w:t>[дата заключения Спецификации]</w:t>
      </w:r>
    </w:p>
    <w:p w:rsidR="001E274C" w:rsidRPr="001E274C" w:rsidRDefault="001E274C" w:rsidP="001E274C">
      <w:pPr>
        <w:ind w:right="-2"/>
        <w:rPr>
          <w:rFonts w:ascii="Arial" w:hAnsi="Arial" w:cs="Arial"/>
          <w:sz w:val="18"/>
          <w:szCs w:val="18"/>
        </w:rPr>
      </w:pPr>
    </w:p>
    <w:p w:rsidR="001E274C" w:rsidRPr="001E274C" w:rsidRDefault="001E274C" w:rsidP="001E274C">
      <w:pPr>
        <w:tabs>
          <w:tab w:val="left" w:pos="0"/>
        </w:tabs>
        <w:ind w:right="-2"/>
        <w:rPr>
          <w:rFonts w:ascii="Arial" w:hAnsi="Arial" w:cs="Arial"/>
          <w:sz w:val="18"/>
          <w:szCs w:val="18"/>
        </w:rPr>
      </w:pPr>
      <w:r w:rsidRPr="001E274C">
        <w:rPr>
          <w:rFonts w:ascii="Arial" w:hAnsi="Arial" w:cs="Arial"/>
          <w:b/>
          <w:sz w:val="18"/>
          <w:szCs w:val="18"/>
        </w:rPr>
        <w:tab/>
        <w:t xml:space="preserve">[наименование уполномоченного на основании Партнерского соглашения Партнера] </w:t>
      </w:r>
      <w:r w:rsidRPr="001E274C">
        <w:rPr>
          <w:rFonts w:ascii="Arial" w:hAnsi="Arial" w:cs="Arial"/>
          <w:sz w:val="18"/>
          <w:szCs w:val="18"/>
        </w:rPr>
        <w:t xml:space="preserve">(далее – «Лицензиар»), в лице </w:t>
      </w:r>
      <w:r w:rsidRPr="001E274C">
        <w:rPr>
          <w:rFonts w:ascii="Arial" w:hAnsi="Arial" w:cs="Arial"/>
          <w:b/>
          <w:sz w:val="18"/>
          <w:szCs w:val="18"/>
        </w:rPr>
        <w:t xml:space="preserve">[Фамилия, имя, отчество, должность уполномоченного подписать Соглашение лица Партнера], </w:t>
      </w:r>
      <w:r w:rsidRPr="001E274C">
        <w:rPr>
          <w:rFonts w:ascii="Arial" w:hAnsi="Arial" w:cs="Arial"/>
          <w:sz w:val="18"/>
          <w:szCs w:val="18"/>
        </w:rPr>
        <w:t xml:space="preserve">действующего на основании </w:t>
      </w:r>
      <w:r w:rsidRPr="001E274C">
        <w:rPr>
          <w:rFonts w:ascii="Arial" w:hAnsi="Arial" w:cs="Arial"/>
          <w:b/>
          <w:sz w:val="18"/>
          <w:szCs w:val="18"/>
        </w:rPr>
        <w:t>[документ, на основании которого действует лицо подписывающее соглашение</w:t>
      </w:r>
      <w:proofErr w:type="gramStart"/>
      <w:r w:rsidRPr="001E274C">
        <w:rPr>
          <w:rFonts w:ascii="Arial" w:hAnsi="Arial" w:cs="Arial"/>
          <w:b/>
          <w:sz w:val="18"/>
          <w:szCs w:val="18"/>
        </w:rPr>
        <w:t>] ,</w:t>
      </w:r>
      <w:proofErr w:type="gramEnd"/>
      <w:r w:rsidRPr="001E274C">
        <w:rPr>
          <w:rFonts w:ascii="Arial" w:hAnsi="Arial" w:cs="Arial"/>
          <w:b/>
          <w:sz w:val="18"/>
          <w:szCs w:val="18"/>
        </w:rPr>
        <w:t xml:space="preserve"> </w:t>
      </w:r>
      <w:r w:rsidRPr="001E274C">
        <w:rPr>
          <w:rFonts w:ascii="Arial" w:hAnsi="Arial" w:cs="Arial"/>
          <w:sz w:val="18"/>
          <w:szCs w:val="18"/>
        </w:rPr>
        <w:t>с одной стороны, и</w:t>
      </w:r>
    </w:p>
    <w:p w:rsidR="001E274C" w:rsidRPr="001E274C" w:rsidRDefault="001E274C" w:rsidP="001E274C">
      <w:pPr>
        <w:ind w:right="-2"/>
        <w:rPr>
          <w:rFonts w:ascii="Arial" w:hAnsi="Arial" w:cs="Arial"/>
          <w:sz w:val="18"/>
          <w:szCs w:val="18"/>
        </w:rPr>
      </w:pPr>
      <w:r w:rsidRPr="001E274C">
        <w:rPr>
          <w:rFonts w:ascii="Arial" w:hAnsi="Arial" w:cs="Arial"/>
          <w:b/>
          <w:sz w:val="18"/>
          <w:szCs w:val="18"/>
        </w:rPr>
        <w:t>[наименование Клиента]</w:t>
      </w:r>
      <w:r w:rsidRPr="001E274C">
        <w:rPr>
          <w:rFonts w:ascii="Arial" w:hAnsi="Arial" w:cs="Arial"/>
          <w:sz w:val="18"/>
          <w:szCs w:val="18"/>
        </w:rPr>
        <w:t xml:space="preserve"> (далее – «Лицензиат»), в лице </w:t>
      </w:r>
      <w:r w:rsidRPr="001E274C">
        <w:rPr>
          <w:rFonts w:ascii="Arial" w:hAnsi="Arial" w:cs="Arial"/>
          <w:b/>
          <w:sz w:val="18"/>
          <w:szCs w:val="18"/>
        </w:rPr>
        <w:t xml:space="preserve">[Фамилия, имя, отчество, должность уполномоченного подписать Соглашение лица Клиента], </w:t>
      </w:r>
      <w:r w:rsidRPr="001E274C">
        <w:rPr>
          <w:rFonts w:ascii="Arial" w:hAnsi="Arial" w:cs="Arial"/>
          <w:sz w:val="18"/>
          <w:szCs w:val="18"/>
        </w:rPr>
        <w:t xml:space="preserve">действующего на основании </w:t>
      </w:r>
      <w:r w:rsidRPr="001E274C">
        <w:rPr>
          <w:rFonts w:ascii="Arial" w:hAnsi="Arial" w:cs="Arial"/>
          <w:b/>
          <w:sz w:val="18"/>
          <w:szCs w:val="18"/>
        </w:rPr>
        <w:t>[документ, на основании которого действует лицо подписывающее соглашение],</w:t>
      </w:r>
      <w:r w:rsidRPr="001E274C">
        <w:rPr>
          <w:rFonts w:ascii="Arial" w:hAnsi="Arial" w:cs="Arial"/>
          <w:sz w:val="18"/>
          <w:szCs w:val="18"/>
        </w:rPr>
        <w:t xml:space="preserve"> с другой стороны, совместно именуемые как «Стороны», а отдельно – «Сторона», заключили настоящую Спецификацию о нижеследующем.</w:t>
      </w:r>
    </w:p>
    <w:p w:rsidR="001E274C" w:rsidRPr="001E274C" w:rsidRDefault="001E274C" w:rsidP="001E274C">
      <w:pPr>
        <w:rPr>
          <w:b/>
          <w:i/>
          <w:sz w:val="18"/>
          <w:szCs w:val="18"/>
        </w:rPr>
      </w:pPr>
    </w:p>
    <w:p w:rsidR="001E274C" w:rsidRPr="001E274C" w:rsidRDefault="001E274C" w:rsidP="001E274C">
      <w:pPr>
        <w:pStyle w:val="a9"/>
        <w:numPr>
          <w:ilvl w:val="0"/>
          <w:numId w:val="15"/>
        </w:numPr>
        <w:ind w:left="0" w:right="-1" w:firstLine="0"/>
        <w:rPr>
          <w:rFonts w:ascii="Arial" w:hAnsi="Arial" w:cs="Arial"/>
          <w:sz w:val="18"/>
          <w:szCs w:val="18"/>
        </w:rPr>
      </w:pPr>
      <w:r w:rsidRPr="001E274C">
        <w:rPr>
          <w:rFonts w:ascii="Arial" w:hAnsi="Arial" w:cs="Arial"/>
          <w:color w:val="000000"/>
          <w:sz w:val="18"/>
          <w:szCs w:val="18"/>
        </w:rPr>
        <w:t>Лицензиар принимает на себя обязательства поставить, а Лицензиат принять и оплатить Сертификаты на техническую поддержку согласно номенклатуре, количеству и ценам, приведенным в следующей таблице:</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577"/>
        <w:gridCol w:w="630"/>
        <w:gridCol w:w="810"/>
        <w:gridCol w:w="1080"/>
        <w:gridCol w:w="1080"/>
        <w:gridCol w:w="1162"/>
        <w:gridCol w:w="1276"/>
      </w:tblGrid>
      <w:tr w:rsidR="001E274C" w:rsidRPr="001E274C" w:rsidTr="00604CF4">
        <w:trPr>
          <w:trHeight w:val="383"/>
        </w:trPr>
        <w:tc>
          <w:tcPr>
            <w:tcW w:w="450" w:type="dxa"/>
            <w:vMerge w:val="restart"/>
            <w:shd w:val="pct20" w:color="auto" w:fill="auto"/>
            <w:vAlign w:val="center"/>
          </w:tcPr>
          <w:p w:rsidR="001E274C" w:rsidRPr="001E274C" w:rsidRDefault="001E274C" w:rsidP="00604CF4">
            <w:pPr>
              <w:jc w:val="center"/>
              <w:rPr>
                <w:rFonts w:ascii="Arial" w:hAnsi="Arial" w:cs="Arial"/>
                <w:b/>
                <w:color w:val="3366FF"/>
                <w:sz w:val="18"/>
                <w:szCs w:val="18"/>
              </w:rPr>
            </w:pPr>
            <w:r w:rsidRPr="001E274C">
              <w:rPr>
                <w:rFonts w:ascii="Arial" w:hAnsi="Arial" w:cs="Arial"/>
                <w:b/>
                <w:color w:val="3366FF"/>
                <w:sz w:val="18"/>
                <w:szCs w:val="18"/>
              </w:rPr>
              <w:t>№</w:t>
            </w:r>
          </w:p>
        </w:tc>
        <w:tc>
          <w:tcPr>
            <w:tcW w:w="3577" w:type="dxa"/>
            <w:vMerge w:val="restart"/>
            <w:shd w:val="pct20" w:color="auto" w:fill="auto"/>
            <w:vAlign w:val="center"/>
          </w:tcPr>
          <w:p w:rsidR="001E274C" w:rsidRPr="001E274C" w:rsidRDefault="001E274C" w:rsidP="00604CF4">
            <w:pPr>
              <w:jc w:val="center"/>
              <w:rPr>
                <w:rFonts w:ascii="Arial" w:hAnsi="Arial" w:cs="Arial"/>
                <w:b/>
                <w:color w:val="3366FF"/>
                <w:sz w:val="18"/>
                <w:szCs w:val="18"/>
              </w:rPr>
            </w:pPr>
            <w:r w:rsidRPr="001E274C">
              <w:rPr>
                <w:rFonts w:ascii="Arial" w:hAnsi="Arial" w:cs="Arial"/>
                <w:b/>
                <w:color w:val="3366FF"/>
                <w:sz w:val="18"/>
                <w:szCs w:val="18"/>
              </w:rPr>
              <w:t>Наименование</w:t>
            </w:r>
          </w:p>
        </w:tc>
        <w:tc>
          <w:tcPr>
            <w:tcW w:w="630" w:type="dxa"/>
            <w:vMerge w:val="restart"/>
            <w:shd w:val="pct20" w:color="auto" w:fill="auto"/>
            <w:vAlign w:val="center"/>
          </w:tcPr>
          <w:p w:rsidR="001E274C" w:rsidRPr="001E274C" w:rsidRDefault="001E274C" w:rsidP="00604CF4">
            <w:pPr>
              <w:jc w:val="center"/>
              <w:rPr>
                <w:rFonts w:ascii="Arial" w:hAnsi="Arial" w:cs="Arial"/>
                <w:sz w:val="18"/>
                <w:szCs w:val="18"/>
              </w:rPr>
            </w:pPr>
            <w:r w:rsidRPr="001E274C">
              <w:rPr>
                <w:rFonts w:ascii="Arial" w:hAnsi="Arial" w:cs="Arial"/>
                <w:b/>
                <w:color w:val="3366FF"/>
                <w:sz w:val="18"/>
                <w:szCs w:val="18"/>
              </w:rPr>
              <w:t>Ед. изм.</w:t>
            </w:r>
          </w:p>
        </w:tc>
        <w:tc>
          <w:tcPr>
            <w:tcW w:w="810" w:type="dxa"/>
            <w:vMerge w:val="restart"/>
            <w:shd w:val="pct20" w:color="auto" w:fill="auto"/>
            <w:vAlign w:val="center"/>
          </w:tcPr>
          <w:p w:rsidR="001E274C" w:rsidRPr="001E274C" w:rsidRDefault="001E274C" w:rsidP="00604CF4">
            <w:pPr>
              <w:jc w:val="center"/>
              <w:rPr>
                <w:rFonts w:ascii="Arial" w:hAnsi="Arial" w:cs="Arial"/>
                <w:sz w:val="18"/>
                <w:szCs w:val="18"/>
              </w:rPr>
            </w:pPr>
            <w:r w:rsidRPr="001E274C">
              <w:rPr>
                <w:rFonts w:ascii="Arial" w:hAnsi="Arial" w:cs="Arial"/>
                <w:b/>
                <w:color w:val="3366FF"/>
                <w:sz w:val="18"/>
                <w:szCs w:val="18"/>
              </w:rPr>
              <w:t>Кол-во</w:t>
            </w:r>
          </w:p>
        </w:tc>
        <w:tc>
          <w:tcPr>
            <w:tcW w:w="1080" w:type="dxa"/>
            <w:shd w:val="pct20" w:color="auto" w:fill="auto"/>
          </w:tcPr>
          <w:p w:rsidR="001E274C" w:rsidRPr="001E274C" w:rsidRDefault="001E274C" w:rsidP="00604CF4">
            <w:pPr>
              <w:jc w:val="center"/>
              <w:rPr>
                <w:rFonts w:ascii="Arial" w:hAnsi="Arial" w:cs="Arial"/>
                <w:b/>
                <w:color w:val="3366FF"/>
                <w:sz w:val="18"/>
                <w:szCs w:val="18"/>
              </w:rPr>
            </w:pPr>
            <w:r w:rsidRPr="001E274C">
              <w:rPr>
                <w:rFonts w:ascii="Arial" w:hAnsi="Arial" w:cs="Arial"/>
                <w:b/>
                <w:color w:val="3366FF"/>
                <w:sz w:val="18"/>
                <w:szCs w:val="18"/>
              </w:rPr>
              <w:t>Цена без НДС</w:t>
            </w:r>
          </w:p>
        </w:tc>
        <w:tc>
          <w:tcPr>
            <w:tcW w:w="1080" w:type="dxa"/>
            <w:shd w:val="pct20" w:color="auto" w:fill="auto"/>
          </w:tcPr>
          <w:p w:rsidR="001E274C" w:rsidRPr="001E274C" w:rsidRDefault="001E274C" w:rsidP="00604CF4">
            <w:pPr>
              <w:jc w:val="center"/>
              <w:rPr>
                <w:rFonts w:ascii="Arial" w:hAnsi="Arial" w:cs="Arial"/>
                <w:b/>
                <w:color w:val="3366FF"/>
                <w:sz w:val="18"/>
                <w:szCs w:val="18"/>
              </w:rPr>
            </w:pPr>
            <w:r w:rsidRPr="001E274C">
              <w:rPr>
                <w:rFonts w:ascii="Arial" w:hAnsi="Arial" w:cs="Arial"/>
                <w:b/>
                <w:color w:val="3366FF"/>
                <w:sz w:val="18"/>
                <w:szCs w:val="18"/>
              </w:rPr>
              <w:t>Сумма без НДС</w:t>
            </w:r>
          </w:p>
        </w:tc>
        <w:tc>
          <w:tcPr>
            <w:tcW w:w="1162" w:type="dxa"/>
            <w:vMerge w:val="restart"/>
            <w:shd w:val="pct20" w:color="auto" w:fill="auto"/>
            <w:vAlign w:val="center"/>
          </w:tcPr>
          <w:p w:rsidR="001E274C" w:rsidRPr="001E274C" w:rsidRDefault="001E274C" w:rsidP="00604CF4">
            <w:pPr>
              <w:jc w:val="center"/>
              <w:rPr>
                <w:rFonts w:ascii="Arial" w:hAnsi="Arial" w:cs="Arial"/>
                <w:b/>
                <w:color w:val="3366FF"/>
                <w:sz w:val="18"/>
                <w:szCs w:val="18"/>
              </w:rPr>
            </w:pPr>
            <w:r w:rsidRPr="001E274C">
              <w:rPr>
                <w:rFonts w:ascii="Arial" w:hAnsi="Arial" w:cs="Arial"/>
                <w:b/>
                <w:color w:val="3366FF"/>
                <w:sz w:val="18"/>
                <w:szCs w:val="18"/>
              </w:rPr>
              <w:t xml:space="preserve">Цена без НДС </w:t>
            </w:r>
            <w:r w:rsidRPr="001E274C">
              <w:rPr>
                <w:rFonts w:ascii="Arial" w:hAnsi="Arial" w:cs="Arial"/>
                <w:color w:val="3366FF"/>
                <w:sz w:val="18"/>
                <w:szCs w:val="18"/>
              </w:rPr>
              <w:t>(руб.)</w:t>
            </w:r>
          </w:p>
        </w:tc>
        <w:tc>
          <w:tcPr>
            <w:tcW w:w="1276" w:type="dxa"/>
            <w:vMerge w:val="restart"/>
            <w:shd w:val="pct20" w:color="auto" w:fill="auto"/>
            <w:vAlign w:val="center"/>
          </w:tcPr>
          <w:p w:rsidR="001E274C" w:rsidRPr="001E274C" w:rsidRDefault="001E274C" w:rsidP="00604CF4">
            <w:pPr>
              <w:jc w:val="center"/>
              <w:rPr>
                <w:rFonts w:ascii="Arial" w:hAnsi="Arial" w:cs="Arial"/>
                <w:b/>
                <w:color w:val="3366FF"/>
                <w:sz w:val="18"/>
                <w:szCs w:val="18"/>
              </w:rPr>
            </w:pPr>
            <w:r w:rsidRPr="001E274C">
              <w:rPr>
                <w:rFonts w:ascii="Arial" w:hAnsi="Arial" w:cs="Arial"/>
                <w:b/>
                <w:color w:val="3366FF"/>
                <w:sz w:val="18"/>
                <w:szCs w:val="18"/>
              </w:rPr>
              <w:t>Сумма без НДС (</w:t>
            </w:r>
            <w:r w:rsidRPr="001E274C">
              <w:rPr>
                <w:rFonts w:ascii="Arial" w:hAnsi="Arial" w:cs="Arial"/>
                <w:color w:val="3366FF"/>
                <w:sz w:val="18"/>
                <w:szCs w:val="18"/>
              </w:rPr>
              <w:t>руб.)</w:t>
            </w:r>
          </w:p>
        </w:tc>
      </w:tr>
      <w:tr w:rsidR="001E274C" w:rsidRPr="001E274C" w:rsidTr="00604CF4">
        <w:trPr>
          <w:trHeight w:val="382"/>
        </w:trPr>
        <w:tc>
          <w:tcPr>
            <w:tcW w:w="450" w:type="dxa"/>
            <w:vMerge/>
            <w:tcBorders>
              <w:bottom w:val="single" w:sz="4" w:space="0" w:color="auto"/>
            </w:tcBorders>
            <w:shd w:val="pct20" w:color="auto" w:fill="auto"/>
            <w:vAlign w:val="center"/>
          </w:tcPr>
          <w:p w:rsidR="001E274C" w:rsidRPr="001E274C" w:rsidRDefault="001E274C" w:rsidP="00604CF4">
            <w:pPr>
              <w:jc w:val="center"/>
              <w:rPr>
                <w:rFonts w:ascii="Arial" w:hAnsi="Arial" w:cs="Arial"/>
                <w:b/>
                <w:color w:val="3366FF"/>
                <w:sz w:val="18"/>
                <w:szCs w:val="18"/>
              </w:rPr>
            </w:pPr>
          </w:p>
        </w:tc>
        <w:tc>
          <w:tcPr>
            <w:tcW w:w="3577" w:type="dxa"/>
            <w:vMerge/>
            <w:tcBorders>
              <w:bottom w:val="single" w:sz="4" w:space="0" w:color="auto"/>
            </w:tcBorders>
            <w:shd w:val="pct20" w:color="auto" w:fill="auto"/>
            <w:vAlign w:val="center"/>
          </w:tcPr>
          <w:p w:rsidR="001E274C" w:rsidRPr="001E274C" w:rsidRDefault="001E274C" w:rsidP="00604CF4">
            <w:pPr>
              <w:jc w:val="center"/>
              <w:rPr>
                <w:rFonts w:ascii="Arial" w:hAnsi="Arial" w:cs="Arial"/>
                <w:b/>
                <w:color w:val="3366FF"/>
                <w:sz w:val="18"/>
                <w:szCs w:val="18"/>
              </w:rPr>
            </w:pPr>
          </w:p>
        </w:tc>
        <w:tc>
          <w:tcPr>
            <w:tcW w:w="630" w:type="dxa"/>
            <w:vMerge/>
            <w:tcBorders>
              <w:bottom w:val="single" w:sz="4" w:space="0" w:color="auto"/>
            </w:tcBorders>
            <w:shd w:val="pct20" w:color="auto" w:fill="auto"/>
            <w:vAlign w:val="center"/>
          </w:tcPr>
          <w:p w:rsidR="001E274C" w:rsidRPr="001E274C" w:rsidRDefault="001E274C" w:rsidP="00604CF4">
            <w:pPr>
              <w:jc w:val="center"/>
              <w:rPr>
                <w:rFonts w:ascii="Arial" w:hAnsi="Arial" w:cs="Arial"/>
                <w:b/>
                <w:color w:val="3366FF"/>
                <w:sz w:val="18"/>
                <w:szCs w:val="18"/>
              </w:rPr>
            </w:pPr>
          </w:p>
        </w:tc>
        <w:tc>
          <w:tcPr>
            <w:tcW w:w="810" w:type="dxa"/>
            <w:vMerge/>
            <w:tcBorders>
              <w:bottom w:val="single" w:sz="4" w:space="0" w:color="auto"/>
            </w:tcBorders>
            <w:shd w:val="pct20" w:color="auto" w:fill="auto"/>
            <w:vAlign w:val="center"/>
          </w:tcPr>
          <w:p w:rsidR="001E274C" w:rsidRPr="001E274C" w:rsidRDefault="001E274C" w:rsidP="00604CF4">
            <w:pPr>
              <w:jc w:val="center"/>
              <w:rPr>
                <w:rFonts w:ascii="Arial" w:hAnsi="Arial" w:cs="Arial"/>
                <w:b/>
                <w:color w:val="3366FF"/>
                <w:sz w:val="18"/>
                <w:szCs w:val="18"/>
              </w:rPr>
            </w:pPr>
          </w:p>
        </w:tc>
        <w:tc>
          <w:tcPr>
            <w:tcW w:w="1080" w:type="dxa"/>
            <w:tcBorders>
              <w:bottom w:val="single" w:sz="4" w:space="0" w:color="auto"/>
            </w:tcBorders>
            <w:shd w:val="pct20" w:color="auto" w:fill="auto"/>
          </w:tcPr>
          <w:p w:rsidR="001E274C" w:rsidRPr="001E274C" w:rsidRDefault="001E274C" w:rsidP="00604CF4">
            <w:pPr>
              <w:jc w:val="center"/>
              <w:rPr>
                <w:rFonts w:ascii="Arial" w:hAnsi="Arial" w:cs="Arial"/>
                <w:b/>
                <w:color w:val="3366FF"/>
                <w:sz w:val="18"/>
                <w:szCs w:val="18"/>
              </w:rPr>
            </w:pPr>
            <w:r w:rsidRPr="001E274C">
              <w:rPr>
                <w:rFonts w:ascii="Arial" w:hAnsi="Arial" w:cs="Arial"/>
                <w:b/>
                <w:color w:val="3366FF"/>
                <w:sz w:val="18"/>
                <w:szCs w:val="18"/>
              </w:rPr>
              <w:t>Доллар США</w:t>
            </w:r>
          </w:p>
        </w:tc>
        <w:tc>
          <w:tcPr>
            <w:tcW w:w="1080" w:type="dxa"/>
            <w:tcBorders>
              <w:bottom w:val="single" w:sz="4" w:space="0" w:color="auto"/>
            </w:tcBorders>
            <w:shd w:val="pct20" w:color="auto" w:fill="auto"/>
          </w:tcPr>
          <w:p w:rsidR="001E274C" w:rsidRPr="001E274C" w:rsidRDefault="001E274C" w:rsidP="00604CF4">
            <w:pPr>
              <w:jc w:val="center"/>
              <w:rPr>
                <w:rFonts w:ascii="Arial" w:hAnsi="Arial" w:cs="Arial"/>
                <w:b/>
                <w:color w:val="3366FF"/>
                <w:sz w:val="18"/>
                <w:szCs w:val="18"/>
              </w:rPr>
            </w:pPr>
            <w:r w:rsidRPr="001E274C">
              <w:rPr>
                <w:rFonts w:ascii="Arial" w:hAnsi="Arial" w:cs="Arial"/>
                <w:b/>
                <w:color w:val="3366FF"/>
                <w:sz w:val="18"/>
                <w:szCs w:val="18"/>
              </w:rPr>
              <w:t>Доллар США</w:t>
            </w:r>
          </w:p>
        </w:tc>
        <w:tc>
          <w:tcPr>
            <w:tcW w:w="1162" w:type="dxa"/>
            <w:vMerge/>
            <w:tcBorders>
              <w:bottom w:val="single" w:sz="4" w:space="0" w:color="auto"/>
            </w:tcBorders>
            <w:shd w:val="pct20" w:color="auto" w:fill="auto"/>
            <w:vAlign w:val="center"/>
          </w:tcPr>
          <w:p w:rsidR="001E274C" w:rsidRPr="001E274C" w:rsidRDefault="001E274C" w:rsidP="00604CF4">
            <w:pPr>
              <w:jc w:val="center"/>
              <w:rPr>
                <w:rFonts w:ascii="Arial" w:hAnsi="Arial" w:cs="Arial"/>
                <w:b/>
                <w:color w:val="3366FF"/>
                <w:sz w:val="18"/>
                <w:szCs w:val="18"/>
              </w:rPr>
            </w:pPr>
          </w:p>
        </w:tc>
        <w:tc>
          <w:tcPr>
            <w:tcW w:w="1276" w:type="dxa"/>
            <w:vMerge/>
            <w:tcBorders>
              <w:bottom w:val="single" w:sz="4" w:space="0" w:color="auto"/>
            </w:tcBorders>
            <w:shd w:val="pct20" w:color="auto" w:fill="auto"/>
            <w:vAlign w:val="center"/>
          </w:tcPr>
          <w:p w:rsidR="001E274C" w:rsidRPr="001E274C" w:rsidRDefault="001E274C" w:rsidP="00604CF4">
            <w:pPr>
              <w:jc w:val="center"/>
              <w:rPr>
                <w:rFonts w:ascii="Arial" w:hAnsi="Arial" w:cs="Arial"/>
                <w:b/>
                <w:color w:val="3366FF"/>
                <w:sz w:val="18"/>
                <w:szCs w:val="18"/>
              </w:rPr>
            </w:pPr>
          </w:p>
        </w:tc>
      </w:tr>
      <w:tr w:rsidR="001E274C" w:rsidRPr="001E274C" w:rsidTr="00604CF4">
        <w:tc>
          <w:tcPr>
            <w:tcW w:w="450" w:type="dxa"/>
            <w:tcBorders>
              <w:bottom w:val="single" w:sz="4" w:space="0" w:color="auto"/>
            </w:tcBorders>
            <w:vAlign w:val="center"/>
          </w:tcPr>
          <w:p w:rsidR="001E274C" w:rsidRPr="001E274C" w:rsidRDefault="001E274C" w:rsidP="001E274C">
            <w:pPr>
              <w:numPr>
                <w:ilvl w:val="0"/>
                <w:numId w:val="14"/>
              </w:numPr>
              <w:ind w:left="705" w:right="-1" w:hanging="810"/>
              <w:jc w:val="center"/>
              <w:rPr>
                <w:rFonts w:ascii="Arial" w:hAnsi="Arial" w:cs="Arial"/>
                <w:sz w:val="18"/>
                <w:szCs w:val="18"/>
              </w:rPr>
            </w:pPr>
          </w:p>
        </w:tc>
        <w:tc>
          <w:tcPr>
            <w:tcW w:w="3577" w:type="dxa"/>
            <w:tcBorders>
              <w:bottom w:val="single" w:sz="4" w:space="0" w:color="auto"/>
            </w:tcBorders>
            <w:vAlign w:val="center"/>
          </w:tcPr>
          <w:p w:rsidR="001E274C" w:rsidRPr="001E274C" w:rsidRDefault="001E274C" w:rsidP="00604CF4">
            <w:pPr>
              <w:ind w:right="-1"/>
              <w:rPr>
                <w:rFonts w:ascii="Arial" w:hAnsi="Arial" w:cs="Arial"/>
                <w:i/>
                <w:sz w:val="18"/>
                <w:szCs w:val="18"/>
              </w:rPr>
            </w:pPr>
            <w:r w:rsidRPr="001E274C">
              <w:rPr>
                <w:rFonts w:ascii="Arial" w:hAnsi="Arial" w:cs="Arial"/>
                <w:i/>
                <w:sz w:val="18"/>
                <w:szCs w:val="18"/>
              </w:rPr>
              <w:t>Сертификат Технической поддержки</w:t>
            </w:r>
          </w:p>
          <w:p w:rsidR="001E274C" w:rsidRPr="001E274C" w:rsidRDefault="001E274C" w:rsidP="00604CF4">
            <w:pPr>
              <w:ind w:right="-1"/>
              <w:rPr>
                <w:rFonts w:ascii="Arial" w:hAnsi="Arial" w:cs="Arial"/>
                <w:sz w:val="18"/>
                <w:szCs w:val="18"/>
              </w:rPr>
            </w:pPr>
            <w:r w:rsidRPr="001E274C">
              <w:rPr>
                <w:rFonts w:ascii="Arial" w:hAnsi="Arial" w:cs="Arial"/>
                <w:i/>
                <w:sz w:val="18"/>
                <w:szCs w:val="18"/>
              </w:rPr>
              <w:t xml:space="preserve">ПО - </w:t>
            </w:r>
            <w:r w:rsidRPr="001E274C">
              <w:rPr>
                <w:rFonts w:ascii="Arial" w:hAnsi="Arial" w:cs="Arial"/>
                <w:sz w:val="18"/>
                <w:szCs w:val="18"/>
              </w:rPr>
              <w:fldChar w:fldCharType="begin"/>
            </w:r>
            <w:r w:rsidRPr="001E274C">
              <w:rPr>
                <w:rFonts w:ascii="Arial" w:hAnsi="Arial" w:cs="Arial"/>
                <w:sz w:val="18"/>
                <w:szCs w:val="18"/>
              </w:rPr>
              <w:instrText xml:space="preserve"> MERGEFIELD "Продукт в заказе.Поддержка продается для" \* MERGEFORMAT </w:instrText>
            </w:r>
            <w:r w:rsidRPr="001E274C">
              <w:rPr>
                <w:rFonts w:ascii="Arial" w:hAnsi="Arial" w:cs="Arial"/>
                <w:sz w:val="18"/>
                <w:szCs w:val="18"/>
              </w:rPr>
              <w:fldChar w:fldCharType="separate"/>
            </w:r>
            <w:r w:rsidRPr="001E274C">
              <w:rPr>
                <w:rFonts w:ascii="Arial" w:hAnsi="Arial" w:cs="Arial"/>
                <w:sz w:val="18"/>
                <w:szCs w:val="18"/>
              </w:rPr>
              <w:fldChar w:fldCharType="end"/>
            </w:r>
          </w:p>
          <w:p w:rsidR="001E274C" w:rsidRPr="001E274C" w:rsidRDefault="001E274C" w:rsidP="00604CF4">
            <w:pPr>
              <w:ind w:right="-1"/>
              <w:rPr>
                <w:rFonts w:ascii="Arial" w:hAnsi="Arial" w:cs="Arial"/>
                <w:i/>
                <w:sz w:val="18"/>
                <w:szCs w:val="18"/>
              </w:rPr>
            </w:pPr>
            <w:r w:rsidRPr="001E274C">
              <w:rPr>
                <w:rFonts w:ascii="Arial" w:hAnsi="Arial" w:cs="Arial"/>
                <w:i/>
                <w:sz w:val="18"/>
                <w:szCs w:val="18"/>
              </w:rPr>
              <w:t>Количество</w:t>
            </w:r>
            <w:r w:rsidRPr="001E274C">
              <w:rPr>
                <w:rFonts w:ascii="Arial" w:hAnsi="Arial" w:cs="Arial"/>
                <w:i/>
                <w:sz w:val="18"/>
                <w:szCs w:val="18"/>
              </w:rPr>
              <w:t xml:space="preserve"> </w:t>
            </w:r>
            <w:proofErr w:type="gramStart"/>
            <w:r w:rsidRPr="001E274C">
              <w:rPr>
                <w:rFonts w:ascii="Arial" w:hAnsi="Arial" w:cs="Arial"/>
                <w:i/>
                <w:sz w:val="18"/>
                <w:szCs w:val="18"/>
              </w:rPr>
              <w:t xml:space="preserve">- </w:t>
            </w:r>
            <w:r w:rsidRPr="001E274C">
              <w:rPr>
                <w:rFonts w:ascii="Arial" w:hAnsi="Arial" w:cs="Arial"/>
                <w:sz w:val="18"/>
                <w:szCs w:val="18"/>
              </w:rPr>
              <w:t xml:space="preserve"> </w:t>
            </w:r>
            <w:r w:rsidRPr="001E274C">
              <w:rPr>
                <w:rFonts w:ascii="Arial" w:hAnsi="Arial" w:cs="Arial"/>
                <w:i/>
                <w:sz w:val="18"/>
                <w:szCs w:val="18"/>
              </w:rPr>
              <w:t>лицензий</w:t>
            </w:r>
            <w:proofErr w:type="gramEnd"/>
          </w:p>
          <w:p w:rsidR="001E274C" w:rsidRPr="001E274C" w:rsidRDefault="001E274C" w:rsidP="00604CF4">
            <w:pPr>
              <w:ind w:right="-1"/>
              <w:rPr>
                <w:rFonts w:ascii="Arial" w:hAnsi="Arial" w:cs="Arial"/>
                <w:i/>
                <w:sz w:val="18"/>
                <w:szCs w:val="18"/>
              </w:rPr>
            </w:pPr>
            <w:r w:rsidRPr="001E274C">
              <w:rPr>
                <w:rFonts w:ascii="Arial" w:hAnsi="Arial" w:cs="Arial"/>
                <w:i/>
                <w:sz w:val="18"/>
                <w:szCs w:val="18"/>
              </w:rPr>
              <w:t xml:space="preserve">Срок: </w:t>
            </w:r>
          </w:p>
          <w:p w:rsidR="001E274C" w:rsidRPr="001E274C" w:rsidRDefault="001E274C" w:rsidP="00604CF4">
            <w:pPr>
              <w:ind w:right="-1"/>
              <w:jc w:val="left"/>
              <w:rPr>
                <w:rFonts w:ascii="Arial" w:hAnsi="Arial" w:cs="Arial"/>
                <w:sz w:val="18"/>
                <w:szCs w:val="18"/>
              </w:rPr>
            </w:pPr>
            <w:r w:rsidRPr="001E274C">
              <w:rPr>
                <w:rFonts w:ascii="Arial" w:hAnsi="Arial" w:cs="Arial"/>
                <w:i/>
                <w:sz w:val="18"/>
                <w:szCs w:val="18"/>
              </w:rPr>
              <w:t xml:space="preserve">Пакет - </w:t>
            </w:r>
            <w:r w:rsidRPr="001E274C">
              <w:rPr>
                <w:rFonts w:ascii="Arial" w:hAnsi="Arial" w:cs="Arial"/>
                <w:sz w:val="18"/>
                <w:szCs w:val="18"/>
              </w:rPr>
              <w:fldChar w:fldCharType="begin"/>
            </w:r>
            <w:r w:rsidRPr="001E274C">
              <w:rPr>
                <w:rFonts w:ascii="Arial" w:hAnsi="Arial" w:cs="Arial"/>
                <w:sz w:val="18"/>
                <w:szCs w:val="18"/>
              </w:rPr>
              <w:instrText xml:space="preserve"> MERGEFIELD "Продукт в заказе.Продукт.Ссылка на продукт" \* MERGEFORMAT </w:instrText>
            </w:r>
            <w:r w:rsidRPr="001E274C">
              <w:rPr>
                <w:rFonts w:ascii="Arial" w:hAnsi="Arial" w:cs="Arial"/>
                <w:sz w:val="18"/>
                <w:szCs w:val="18"/>
              </w:rPr>
              <w:fldChar w:fldCharType="separate"/>
            </w:r>
            <w:r w:rsidRPr="001E274C">
              <w:rPr>
                <w:rFonts w:ascii="Arial" w:hAnsi="Arial" w:cs="Arial"/>
                <w:sz w:val="18"/>
                <w:szCs w:val="18"/>
              </w:rPr>
              <w:fldChar w:fldCharType="end"/>
            </w:r>
          </w:p>
        </w:tc>
        <w:tc>
          <w:tcPr>
            <w:tcW w:w="630" w:type="dxa"/>
            <w:tcBorders>
              <w:bottom w:val="single" w:sz="4" w:space="0" w:color="auto"/>
            </w:tcBorders>
            <w:vAlign w:val="center"/>
          </w:tcPr>
          <w:p w:rsidR="001E274C" w:rsidRPr="001E274C" w:rsidRDefault="001E274C" w:rsidP="00604CF4">
            <w:pPr>
              <w:ind w:right="-1"/>
              <w:jc w:val="center"/>
              <w:rPr>
                <w:rFonts w:ascii="Arial" w:hAnsi="Arial" w:cs="Arial"/>
                <w:sz w:val="18"/>
                <w:szCs w:val="18"/>
              </w:rPr>
            </w:pPr>
            <w:r w:rsidRPr="001E274C">
              <w:rPr>
                <w:rFonts w:ascii="Arial" w:hAnsi="Arial" w:cs="Arial"/>
                <w:sz w:val="18"/>
                <w:szCs w:val="18"/>
              </w:rPr>
              <w:t>Шт.</w:t>
            </w:r>
          </w:p>
        </w:tc>
        <w:tc>
          <w:tcPr>
            <w:tcW w:w="810" w:type="dxa"/>
            <w:tcBorders>
              <w:bottom w:val="single" w:sz="4" w:space="0" w:color="auto"/>
            </w:tcBorders>
            <w:vAlign w:val="center"/>
          </w:tcPr>
          <w:p w:rsidR="001E274C" w:rsidRPr="001E274C" w:rsidRDefault="001E274C" w:rsidP="00604CF4">
            <w:pPr>
              <w:ind w:right="-1"/>
              <w:jc w:val="center"/>
              <w:rPr>
                <w:rFonts w:ascii="Arial" w:hAnsi="Arial" w:cs="Arial"/>
                <w:sz w:val="18"/>
                <w:szCs w:val="18"/>
              </w:rPr>
            </w:pPr>
            <w:r w:rsidRPr="001E274C">
              <w:rPr>
                <w:rFonts w:ascii="Arial" w:hAnsi="Arial" w:cs="Arial"/>
                <w:sz w:val="18"/>
                <w:szCs w:val="18"/>
              </w:rPr>
              <w:t>1</w:t>
            </w:r>
          </w:p>
        </w:tc>
        <w:tc>
          <w:tcPr>
            <w:tcW w:w="1080" w:type="dxa"/>
            <w:tcBorders>
              <w:bottom w:val="single" w:sz="4" w:space="0" w:color="auto"/>
            </w:tcBorders>
            <w:vAlign w:val="center"/>
          </w:tcPr>
          <w:p w:rsidR="001E274C" w:rsidRPr="001E274C" w:rsidRDefault="001E274C" w:rsidP="00604CF4">
            <w:pPr>
              <w:ind w:right="-1"/>
              <w:jc w:val="center"/>
              <w:rPr>
                <w:rFonts w:ascii="Arial" w:hAnsi="Arial" w:cs="Arial"/>
                <w:sz w:val="18"/>
                <w:szCs w:val="18"/>
              </w:rPr>
            </w:pPr>
          </w:p>
        </w:tc>
        <w:tc>
          <w:tcPr>
            <w:tcW w:w="1080" w:type="dxa"/>
            <w:tcBorders>
              <w:bottom w:val="single" w:sz="4" w:space="0" w:color="auto"/>
            </w:tcBorders>
            <w:vAlign w:val="center"/>
          </w:tcPr>
          <w:p w:rsidR="001E274C" w:rsidRPr="001E274C" w:rsidRDefault="001E274C" w:rsidP="00604CF4">
            <w:pPr>
              <w:ind w:right="-1"/>
              <w:jc w:val="center"/>
              <w:rPr>
                <w:rFonts w:ascii="Arial" w:hAnsi="Arial" w:cs="Arial"/>
                <w:sz w:val="18"/>
                <w:szCs w:val="18"/>
              </w:rPr>
            </w:pPr>
          </w:p>
        </w:tc>
        <w:tc>
          <w:tcPr>
            <w:tcW w:w="1162" w:type="dxa"/>
            <w:tcBorders>
              <w:bottom w:val="single" w:sz="4" w:space="0" w:color="auto"/>
            </w:tcBorders>
            <w:vAlign w:val="center"/>
          </w:tcPr>
          <w:p w:rsidR="001E274C" w:rsidRPr="001E274C" w:rsidRDefault="001E274C" w:rsidP="00604CF4">
            <w:pPr>
              <w:ind w:right="-1"/>
              <w:jc w:val="right"/>
              <w:rPr>
                <w:rFonts w:ascii="Arial" w:hAnsi="Arial" w:cs="Arial"/>
                <w:sz w:val="18"/>
                <w:szCs w:val="18"/>
              </w:rPr>
            </w:pPr>
          </w:p>
        </w:tc>
        <w:tc>
          <w:tcPr>
            <w:tcW w:w="1276" w:type="dxa"/>
            <w:tcBorders>
              <w:bottom w:val="single" w:sz="4" w:space="0" w:color="auto"/>
            </w:tcBorders>
            <w:vAlign w:val="center"/>
          </w:tcPr>
          <w:p w:rsidR="001E274C" w:rsidRPr="001E274C" w:rsidRDefault="001E274C" w:rsidP="00604CF4">
            <w:pPr>
              <w:ind w:right="-1"/>
              <w:jc w:val="right"/>
              <w:rPr>
                <w:rFonts w:ascii="Arial" w:hAnsi="Arial" w:cs="Arial"/>
                <w:sz w:val="18"/>
                <w:szCs w:val="18"/>
              </w:rPr>
            </w:pPr>
          </w:p>
        </w:tc>
      </w:tr>
      <w:tr w:rsidR="001E274C" w:rsidRPr="001E274C" w:rsidTr="00604CF4">
        <w:tc>
          <w:tcPr>
            <w:tcW w:w="450" w:type="dxa"/>
            <w:tcBorders>
              <w:top w:val="single" w:sz="4" w:space="0" w:color="auto"/>
              <w:left w:val="nil"/>
              <w:bottom w:val="nil"/>
              <w:right w:val="nil"/>
            </w:tcBorders>
            <w:vAlign w:val="center"/>
          </w:tcPr>
          <w:p w:rsidR="001E274C" w:rsidRPr="001E274C" w:rsidRDefault="001E274C" w:rsidP="00604CF4">
            <w:pPr>
              <w:ind w:left="705" w:right="-1"/>
              <w:rPr>
                <w:rFonts w:ascii="Arial" w:hAnsi="Arial" w:cs="Arial"/>
                <w:sz w:val="18"/>
                <w:szCs w:val="18"/>
              </w:rPr>
            </w:pPr>
          </w:p>
        </w:tc>
        <w:tc>
          <w:tcPr>
            <w:tcW w:w="3577" w:type="dxa"/>
            <w:tcBorders>
              <w:top w:val="single" w:sz="4" w:space="0" w:color="auto"/>
              <w:left w:val="nil"/>
              <w:bottom w:val="nil"/>
              <w:right w:val="nil"/>
            </w:tcBorders>
            <w:vAlign w:val="center"/>
          </w:tcPr>
          <w:p w:rsidR="001E274C" w:rsidRPr="001E274C" w:rsidRDefault="001E274C" w:rsidP="00604CF4">
            <w:pPr>
              <w:ind w:right="-1"/>
              <w:rPr>
                <w:rFonts w:ascii="Arial" w:hAnsi="Arial" w:cs="Arial"/>
                <w:i/>
                <w:sz w:val="18"/>
                <w:szCs w:val="18"/>
              </w:rPr>
            </w:pPr>
          </w:p>
        </w:tc>
        <w:tc>
          <w:tcPr>
            <w:tcW w:w="630" w:type="dxa"/>
            <w:tcBorders>
              <w:top w:val="single" w:sz="4" w:space="0" w:color="auto"/>
              <w:left w:val="nil"/>
              <w:bottom w:val="nil"/>
              <w:right w:val="nil"/>
            </w:tcBorders>
            <w:vAlign w:val="center"/>
          </w:tcPr>
          <w:p w:rsidR="001E274C" w:rsidRPr="001E274C" w:rsidRDefault="001E274C" w:rsidP="00604CF4">
            <w:pPr>
              <w:ind w:right="-1"/>
              <w:jc w:val="center"/>
              <w:rPr>
                <w:rFonts w:ascii="Arial" w:hAnsi="Arial" w:cs="Arial"/>
                <w:sz w:val="18"/>
                <w:szCs w:val="18"/>
              </w:rPr>
            </w:pPr>
          </w:p>
        </w:tc>
        <w:tc>
          <w:tcPr>
            <w:tcW w:w="810" w:type="dxa"/>
            <w:tcBorders>
              <w:top w:val="single" w:sz="4" w:space="0" w:color="auto"/>
              <w:left w:val="nil"/>
              <w:bottom w:val="nil"/>
              <w:right w:val="nil"/>
            </w:tcBorders>
            <w:vAlign w:val="center"/>
          </w:tcPr>
          <w:p w:rsidR="001E274C" w:rsidRPr="001E274C" w:rsidRDefault="001E274C" w:rsidP="00604CF4">
            <w:pPr>
              <w:ind w:right="-1"/>
              <w:jc w:val="center"/>
              <w:rPr>
                <w:rFonts w:ascii="Arial" w:hAnsi="Arial" w:cs="Arial"/>
                <w:sz w:val="18"/>
                <w:szCs w:val="18"/>
              </w:rPr>
            </w:pPr>
          </w:p>
        </w:tc>
        <w:tc>
          <w:tcPr>
            <w:tcW w:w="3322" w:type="dxa"/>
            <w:gridSpan w:val="3"/>
            <w:tcBorders>
              <w:top w:val="single" w:sz="4" w:space="0" w:color="auto"/>
              <w:left w:val="nil"/>
              <w:bottom w:val="nil"/>
              <w:right w:val="nil"/>
            </w:tcBorders>
            <w:vAlign w:val="center"/>
          </w:tcPr>
          <w:p w:rsidR="001E274C" w:rsidRPr="001E274C" w:rsidRDefault="001E274C" w:rsidP="00604CF4">
            <w:pPr>
              <w:ind w:right="-1"/>
              <w:jc w:val="right"/>
              <w:rPr>
                <w:rFonts w:ascii="Arial" w:hAnsi="Arial" w:cs="Arial"/>
                <w:sz w:val="18"/>
                <w:szCs w:val="18"/>
              </w:rPr>
            </w:pPr>
            <w:r w:rsidRPr="001E274C">
              <w:rPr>
                <w:rFonts w:ascii="Arial" w:hAnsi="Arial" w:cs="Arial"/>
                <w:b/>
                <w:sz w:val="18"/>
                <w:szCs w:val="18"/>
              </w:rPr>
              <w:t>Всего, без НДС:</w:t>
            </w:r>
          </w:p>
        </w:tc>
        <w:tc>
          <w:tcPr>
            <w:tcW w:w="1276" w:type="dxa"/>
            <w:tcBorders>
              <w:top w:val="single" w:sz="4" w:space="0" w:color="auto"/>
              <w:left w:val="nil"/>
              <w:bottom w:val="nil"/>
              <w:right w:val="nil"/>
            </w:tcBorders>
            <w:vAlign w:val="center"/>
          </w:tcPr>
          <w:p w:rsidR="001E274C" w:rsidRPr="001E274C" w:rsidRDefault="001E274C" w:rsidP="00604CF4">
            <w:pPr>
              <w:ind w:right="-1"/>
              <w:jc w:val="right"/>
              <w:rPr>
                <w:rFonts w:ascii="Arial" w:hAnsi="Arial" w:cs="Arial"/>
                <w:sz w:val="18"/>
                <w:szCs w:val="18"/>
              </w:rPr>
            </w:pPr>
          </w:p>
        </w:tc>
      </w:tr>
      <w:tr w:rsidR="001E274C" w:rsidRPr="001E274C" w:rsidTr="00604CF4">
        <w:tc>
          <w:tcPr>
            <w:tcW w:w="450" w:type="dxa"/>
            <w:tcBorders>
              <w:top w:val="nil"/>
              <w:left w:val="nil"/>
              <w:bottom w:val="nil"/>
              <w:right w:val="nil"/>
            </w:tcBorders>
            <w:vAlign w:val="center"/>
          </w:tcPr>
          <w:p w:rsidR="001E274C" w:rsidRPr="001E274C" w:rsidRDefault="001E274C" w:rsidP="00604CF4">
            <w:pPr>
              <w:ind w:left="705" w:right="-1"/>
              <w:rPr>
                <w:rFonts w:ascii="Arial" w:hAnsi="Arial" w:cs="Arial"/>
                <w:sz w:val="18"/>
                <w:szCs w:val="18"/>
              </w:rPr>
            </w:pPr>
          </w:p>
        </w:tc>
        <w:tc>
          <w:tcPr>
            <w:tcW w:w="3577" w:type="dxa"/>
            <w:tcBorders>
              <w:top w:val="nil"/>
              <w:left w:val="nil"/>
              <w:bottom w:val="nil"/>
              <w:right w:val="nil"/>
            </w:tcBorders>
            <w:vAlign w:val="center"/>
          </w:tcPr>
          <w:p w:rsidR="001E274C" w:rsidRPr="001E274C" w:rsidRDefault="001E274C" w:rsidP="00604CF4">
            <w:pPr>
              <w:ind w:right="-1"/>
              <w:rPr>
                <w:rFonts w:ascii="Arial" w:hAnsi="Arial" w:cs="Arial"/>
                <w:i/>
                <w:sz w:val="18"/>
                <w:szCs w:val="18"/>
              </w:rPr>
            </w:pPr>
          </w:p>
        </w:tc>
        <w:tc>
          <w:tcPr>
            <w:tcW w:w="630" w:type="dxa"/>
            <w:tcBorders>
              <w:top w:val="nil"/>
              <w:left w:val="nil"/>
              <w:bottom w:val="nil"/>
              <w:right w:val="nil"/>
            </w:tcBorders>
            <w:vAlign w:val="center"/>
          </w:tcPr>
          <w:p w:rsidR="001E274C" w:rsidRPr="001E274C" w:rsidRDefault="001E274C" w:rsidP="00604CF4">
            <w:pPr>
              <w:ind w:right="-1"/>
              <w:jc w:val="center"/>
              <w:rPr>
                <w:rFonts w:ascii="Arial" w:hAnsi="Arial" w:cs="Arial"/>
                <w:sz w:val="18"/>
                <w:szCs w:val="18"/>
              </w:rPr>
            </w:pPr>
          </w:p>
        </w:tc>
        <w:tc>
          <w:tcPr>
            <w:tcW w:w="810" w:type="dxa"/>
            <w:tcBorders>
              <w:top w:val="nil"/>
              <w:left w:val="nil"/>
              <w:bottom w:val="nil"/>
              <w:right w:val="nil"/>
            </w:tcBorders>
            <w:vAlign w:val="center"/>
          </w:tcPr>
          <w:p w:rsidR="001E274C" w:rsidRPr="001E274C" w:rsidRDefault="001E274C" w:rsidP="00604CF4">
            <w:pPr>
              <w:ind w:right="-1"/>
              <w:jc w:val="center"/>
              <w:rPr>
                <w:rFonts w:ascii="Arial" w:hAnsi="Arial" w:cs="Arial"/>
                <w:sz w:val="18"/>
                <w:szCs w:val="18"/>
              </w:rPr>
            </w:pPr>
          </w:p>
        </w:tc>
        <w:tc>
          <w:tcPr>
            <w:tcW w:w="3322" w:type="dxa"/>
            <w:gridSpan w:val="3"/>
            <w:tcBorders>
              <w:top w:val="nil"/>
              <w:left w:val="nil"/>
              <w:bottom w:val="nil"/>
              <w:right w:val="nil"/>
            </w:tcBorders>
            <w:vAlign w:val="center"/>
          </w:tcPr>
          <w:p w:rsidR="001E274C" w:rsidRPr="001E274C" w:rsidRDefault="001E274C" w:rsidP="00604CF4">
            <w:pPr>
              <w:ind w:right="-1"/>
              <w:jc w:val="right"/>
              <w:rPr>
                <w:rFonts w:ascii="Arial" w:hAnsi="Arial" w:cs="Arial"/>
                <w:b/>
                <w:sz w:val="18"/>
                <w:szCs w:val="18"/>
              </w:rPr>
            </w:pPr>
            <w:r w:rsidRPr="001E274C">
              <w:rPr>
                <w:rFonts w:ascii="Arial" w:hAnsi="Arial" w:cs="Arial"/>
                <w:b/>
                <w:sz w:val="18"/>
                <w:szCs w:val="18"/>
              </w:rPr>
              <w:t>НДС (20%):</w:t>
            </w:r>
          </w:p>
        </w:tc>
        <w:tc>
          <w:tcPr>
            <w:tcW w:w="1276" w:type="dxa"/>
            <w:tcBorders>
              <w:top w:val="nil"/>
              <w:left w:val="nil"/>
              <w:bottom w:val="nil"/>
              <w:right w:val="nil"/>
            </w:tcBorders>
            <w:vAlign w:val="center"/>
          </w:tcPr>
          <w:p w:rsidR="001E274C" w:rsidRPr="001E274C" w:rsidRDefault="001E274C" w:rsidP="00604CF4">
            <w:pPr>
              <w:ind w:right="-1"/>
              <w:jc w:val="right"/>
              <w:rPr>
                <w:rFonts w:ascii="Arial" w:hAnsi="Arial" w:cs="Arial"/>
                <w:sz w:val="18"/>
                <w:szCs w:val="18"/>
              </w:rPr>
            </w:pPr>
          </w:p>
        </w:tc>
      </w:tr>
      <w:tr w:rsidR="001E274C" w:rsidRPr="001E274C" w:rsidTr="00604CF4">
        <w:tc>
          <w:tcPr>
            <w:tcW w:w="450" w:type="dxa"/>
            <w:tcBorders>
              <w:top w:val="nil"/>
              <w:left w:val="nil"/>
              <w:bottom w:val="nil"/>
              <w:right w:val="nil"/>
            </w:tcBorders>
            <w:vAlign w:val="center"/>
          </w:tcPr>
          <w:p w:rsidR="001E274C" w:rsidRPr="001E274C" w:rsidRDefault="001E274C" w:rsidP="00604CF4">
            <w:pPr>
              <w:ind w:left="705" w:right="-1"/>
              <w:rPr>
                <w:rFonts w:ascii="Arial" w:hAnsi="Arial" w:cs="Arial"/>
                <w:sz w:val="18"/>
                <w:szCs w:val="18"/>
              </w:rPr>
            </w:pPr>
          </w:p>
        </w:tc>
        <w:tc>
          <w:tcPr>
            <w:tcW w:w="3577" w:type="dxa"/>
            <w:tcBorders>
              <w:top w:val="nil"/>
              <w:left w:val="nil"/>
              <w:bottom w:val="nil"/>
              <w:right w:val="nil"/>
            </w:tcBorders>
            <w:vAlign w:val="center"/>
          </w:tcPr>
          <w:p w:rsidR="001E274C" w:rsidRPr="001E274C" w:rsidRDefault="001E274C" w:rsidP="00604CF4">
            <w:pPr>
              <w:ind w:right="-1"/>
              <w:rPr>
                <w:rFonts w:ascii="Arial" w:hAnsi="Arial" w:cs="Arial"/>
                <w:i/>
                <w:sz w:val="18"/>
                <w:szCs w:val="18"/>
              </w:rPr>
            </w:pPr>
          </w:p>
        </w:tc>
        <w:tc>
          <w:tcPr>
            <w:tcW w:w="630" w:type="dxa"/>
            <w:tcBorders>
              <w:top w:val="nil"/>
              <w:left w:val="nil"/>
              <w:bottom w:val="nil"/>
              <w:right w:val="nil"/>
            </w:tcBorders>
            <w:vAlign w:val="center"/>
          </w:tcPr>
          <w:p w:rsidR="001E274C" w:rsidRPr="001E274C" w:rsidRDefault="001E274C" w:rsidP="00604CF4">
            <w:pPr>
              <w:ind w:right="-1"/>
              <w:jc w:val="center"/>
              <w:rPr>
                <w:rFonts w:ascii="Arial" w:hAnsi="Arial" w:cs="Arial"/>
                <w:sz w:val="18"/>
                <w:szCs w:val="18"/>
              </w:rPr>
            </w:pPr>
          </w:p>
        </w:tc>
        <w:tc>
          <w:tcPr>
            <w:tcW w:w="810" w:type="dxa"/>
            <w:tcBorders>
              <w:top w:val="nil"/>
              <w:left w:val="nil"/>
              <w:bottom w:val="nil"/>
              <w:right w:val="nil"/>
            </w:tcBorders>
            <w:vAlign w:val="center"/>
          </w:tcPr>
          <w:p w:rsidR="001E274C" w:rsidRPr="001E274C" w:rsidRDefault="001E274C" w:rsidP="00604CF4">
            <w:pPr>
              <w:ind w:right="-1"/>
              <w:jc w:val="center"/>
              <w:rPr>
                <w:rFonts w:ascii="Arial" w:hAnsi="Arial" w:cs="Arial"/>
                <w:sz w:val="18"/>
                <w:szCs w:val="18"/>
              </w:rPr>
            </w:pPr>
          </w:p>
        </w:tc>
        <w:tc>
          <w:tcPr>
            <w:tcW w:w="3322" w:type="dxa"/>
            <w:gridSpan w:val="3"/>
            <w:tcBorders>
              <w:top w:val="nil"/>
              <w:left w:val="nil"/>
              <w:bottom w:val="nil"/>
              <w:right w:val="nil"/>
            </w:tcBorders>
            <w:vAlign w:val="center"/>
          </w:tcPr>
          <w:p w:rsidR="001E274C" w:rsidRPr="001E274C" w:rsidRDefault="001E274C" w:rsidP="00604CF4">
            <w:pPr>
              <w:ind w:right="-1"/>
              <w:jc w:val="right"/>
              <w:rPr>
                <w:rFonts w:ascii="Arial" w:hAnsi="Arial" w:cs="Arial"/>
                <w:b/>
                <w:sz w:val="18"/>
                <w:szCs w:val="18"/>
              </w:rPr>
            </w:pPr>
            <w:r w:rsidRPr="001E274C">
              <w:rPr>
                <w:rFonts w:ascii="Arial" w:hAnsi="Arial" w:cs="Arial"/>
                <w:b/>
                <w:sz w:val="18"/>
                <w:szCs w:val="18"/>
              </w:rPr>
              <w:t>Всего, с НДС</w:t>
            </w:r>
          </w:p>
        </w:tc>
        <w:tc>
          <w:tcPr>
            <w:tcW w:w="1276" w:type="dxa"/>
            <w:tcBorders>
              <w:top w:val="nil"/>
              <w:left w:val="nil"/>
              <w:bottom w:val="nil"/>
              <w:right w:val="nil"/>
            </w:tcBorders>
            <w:vAlign w:val="center"/>
          </w:tcPr>
          <w:p w:rsidR="001E274C" w:rsidRPr="001E274C" w:rsidRDefault="001E274C" w:rsidP="00604CF4">
            <w:pPr>
              <w:ind w:right="-1"/>
              <w:jc w:val="right"/>
              <w:rPr>
                <w:rFonts w:ascii="Arial" w:hAnsi="Arial" w:cs="Arial"/>
                <w:sz w:val="18"/>
                <w:szCs w:val="18"/>
              </w:rPr>
            </w:pPr>
          </w:p>
        </w:tc>
      </w:tr>
    </w:tbl>
    <w:p w:rsidR="001E274C" w:rsidRPr="001E274C" w:rsidRDefault="001E274C" w:rsidP="001E274C">
      <w:pPr>
        <w:numPr>
          <w:ilvl w:val="0"/>
          <w:numId w:val="15"/>
        </w:numPr>
        <w:tabs>
          <w:tab w:val="num" w:pos="0"/>
          <w:tab w:val="left" w:pos="284"/>
        </w:tabs>
        <w:ind w:left="0" w:firstLine="0"/>
        <w:rPr>
          <w:rFonts w:ascii="Arial" w:hAnsi="Arial" w:cs="Arial"/>
          <w:sz w:val="18"/>
          <w:szCs w:val="18"/>
        </w:rPr>
      </w:pPr>
      <w:r w:rsidRPr="001E274C">
        <w:rPr>
          <w:rFonts w:ascii="Arial" w:hAnsi="Arial" w:cs="Arial"/>
          <w:sz w:val="18"/>
          <w:szCs w:val="18"/>
        </w:rPr>
        <w:t xml:space="preserve">Общая сумма вознаграждения по настоящей Спецификации составляет </w:t>
      </w:r>
      <w:r w:rsidRPr="001E274C">
        <w:rPr>
          <w:rFonts w:ascii="Arial" w:hAnsi="Arial" w:cs="Arial"/>
          <w:b/>
          <w:sz w:val="18"/>
          <w:szCs w:val="18"/>
        </w:rPr>
        <w:t>[общая сумма спецификации в российских рублях, цифрами]</w:t>
      </w:r>
      <w:r w:rsidRPr="001E274C">
        <w:rPr>
          <w:rFonts w:ascii="Arial" w:hAnsi="Arial" w:cs="Arial"/>
          <w:sz w:val="18"/>
          <w:szCs w:val="18"/>
        </w:rPr>
        <w:t xml:space="preserve"> рублей (</w:t>
      </w:r>
      <w:r w:rsidRPr="001E274C">
        <w:rPr>
          <w:rFonts w:ascii="Arial" w:hAnsi="Arial" w:cs="Arial"/>
          <w:b/>
          <w:sz w:val="18"/>
          <w:szCs w:val="18"/>
        </w:rPr>
        <w:t>[общая сумма спецификации в российских рублях,</w:t>
      </w:r>
      <w:r w:rsidRPr="001E274C">
        <w:rPr>
          <w:rFonts w:ascii="Arial" w:hAnsi="Arial" w:cs="Arial"/>
          <w:b/>
          <w:sz w:val="18"/>
          <w:szCs w:val="18"/>
        </w:rPr>
        <w:t xml:space="preserve"> </w:t>
      </w:r>
      <w:r w:rsidRPr="001E274C">
        <w:rPr>
          <w:rFonts w:ascii="Arial" w:hAnsi="Arial" w:cs="Arial"/>
          <w:b/>
          <w:sz w:val="18"/>
          <w:szCs w:val="18"/>
        </w:rPr>
        <w:t>прописью]</w:t>
      </w:r>
      <w:r w:rsidRPr="001E274C">
        <w:rPr>
          <w:rFonts w:ascii="Arial" w:hAnsi="Arial" w:cs="Arial"/>
          <w:sz w:val="18"/>
          <w:szCs w:val="18"/>
        </w:rPr>
        <w:t xml:space="preserve">), </w:t>
      </w:r>
      <w:r w:rsidRPr="001E274C">
        <w:rPr>
          <w:rFonts w:ascii="Arial" w:hAnsi="Arial" w:cs="Arial"/>
          <w:sz w:val="18"/>
          <w:szCs w:val="18"/>
        </w:rPr>
        <w:t xml:space="preserve">в том числе НДС (20%) </w:t>
      </w:r>
      <w:r w:rsidRPr="001E274C">
        <w:rPr>
          <w:rFonts w:ascii="Arial" w:hAnsi="Arial" w:cs="Arial"/>
          <w:sz w:val="18"/>
          <w:szCs w:val="18"/>
        </w:rPr>
        <w:t xml:space="preserve">составляет </w:t>
      </w:r>
      <w:r w:rsidRPr="001E274C">
        <w:rPr>
          <w:rFonts w:ascii="Arial" w:hAnsi="Arial" w:cs="Arial"/>
          <w:b/>
          <w:sz w:val="18"/>
          <w:szCs w:val="18"/>
        </w:rPr>
        <w:t xml:space="preserve">[общая сумма </w:t>
      </w:r>
      <w:r w:rsidRPr="001E274C">
        <w:rPr>
          <w:rFonts w:ascii="Arial" w:hAnsi="Arial" w:cs="Arial"/>
          <w:b/>
          <w:sz w:val="18"/>
          <w:szCs w:val="18"/>
        </w:rPr>
        <w:t>НДС</w:t>
      </w:r>
      <w:r w:rsidRPr="001E274C">
        <w:rPr>
          <w:rFonts w:ascii="Arial" w:hAnsi="Arial" w:cs="Arial"/>
          <w:b/>
          <w:sz w:val="18"/>
          <w:szCs w:val="18"/>
        </w:rPr>
        <w:t xml:space="preserve"> в российских рублях, цифрами]</w:t>
      </w:r>
      <w:r w:rsidRPr="001E274C">
        <w:rPr>
          <w:rFonts w:ascii="Arial" w:hAnsi="Arial" w:cs="Arial"/>
          <w:sz w:val="18"/>
          <w:szCs w:val="18"/>
        </w:rPr>
        <w:t xml:space="preserve"> рублей (</w:t>
      </w:r>
      <w:r w:rsidRPr="001E274C">
        <w:rPr>
          <w:rFonts w:ascii="Arial" w:hAnsi="Arial" w:cs="Arial"/>
          <w:b/>
          <w:sz w:val="18"/>
          <w:szCs w:val="18"/>
        </w:rPr>
        <w:t xml:space="preserve">[общая сумма </w:t>
      </w:r>
      <w:r w:rsidRPr="001E274C">
        <w:rPr>
          <w:rFonts w:ascii="Arial" w:hAnsi="Arial" w:cs="Arial"/>
          <w:b/>
          <w:sz w:val="18"/>
          <w:szCs w:val="18"/>
        </w:rPr>
        <w:t>НДС</w:t>
      </w:r>
      <w:r w:rsidRPr="001E274C">
        <w:rPr>
          <w:rFonts w:ascii="Arial" w:hAnsi="Arial" w:cs="Arial"/>
          <w:b/>
          <w:sz w:val="18"/>
          <w:szCs w:val="18"/>
        </w:rPr>
        <w:t xml:space="preserve"> в российских рублях,</w:t>
      </w:r>
      <w:r w:rsidRPr="001E274C">
        <w:rPr>
          <w:rFonts w:ascii="Arial" w:hAnsi="Arial" w:cs="Arial"/>
          <w:b/>
          <w:sz w:val="18"/>
          <w:szCs w:val="18"/>
        </w:rPr>
        <w:t xml:space="preserve"> </w:t>
      </w:r>
      <w:r w:rsidRPr="001E274C">
        <w:rPr>
          <w:rFonts w:ascii="Arial" w:hAnsi="Arial" w:cs="Arial"/>
          <w:b/>
          <w:sz w:val="18"/>
          <w:szCs w:val="18"/>
        </w:rPr>
        <w:t>прописью]</w:t>
      </w:r>
      <w:r w:rsidRPr="001E274C">
        <w:rPr>
          <w:rFonts w:ascii="Arial" w:hAnsi="Arial" w:cs="Arial"/>
          <w:sz w:val="18"/>
          <w:szCs w:val="18"/>
        </w:rPr>
        <w:t xml:space="preserve">), что эквивалентно </w:t>
      </w:r>
      <w:r w:rsidRPr="001E274C">
        <w:rPr>
          <w:rFonts w:ascii="Arial" w:hAnsi="Arial" w:cs="Arial"/>
          <w:b/>
          <w:sz w:val="18"/>
          <w:szCs w:val="18"/>
        </w:rPr>
        <w:t>[общая сумма спецификации в долларах США, цифрами]</w:t>
      </w:r>
      <w:r w:rsidRPr="001E274C">
        <w:rPr>
          <w:rFonts w:ascii="Arial" w:hAnsi="Arial" w:cs="Arial"/>
          <w:sz w:val="18"/>
          <w:szCs w:val="18"/>
        </w:rPr>
        <w:t xml:space="preserve"> </w:t>
      </w:r>
      <w:r w:rsidRPr="001E274C">
        <w:rPr>
          <w:rFonts w:ascii="Arial" w:hAnsi="Arial" w:cs="Arial"/>
          <w:b/>
          <w:sz w:val="18"/>
          <w:szCs w:val="18"/>
        </w:rPr>
        <w:t>([общая сумма спецификации в долларах США, прописью])</w:t>
      </w:r>
      <w:r w:rsidRPr="001E274C">
        <w:rPr>
          <w:rFonts w:ascii="Arial" w:hAnsi="Arial" w:cs="Arial"/>
          <w:sz w:val="18"/>
          <w:szCs w:val="18"/>
        </w:rPr>
        <w:t xml:space="preserve"> долларам США [</w:t>
      </w:r>
      <w:r w:rsidRPr="001E274C">
        <w:rPr>
          <w:rFonts w:ascii="Arial" w:hAnsi="Arial" w:cs="Arial"/>
          <w:b/>
          <w:sz w:val="18"/>
          <w:szCs w:val="18"/>
        </w:rPr>
        <w:t>центы, цифрами</w:t>
      </w:r>
      <w:r w:rsidRPr="001E274C">
        <w:rPr>
          <w:rFonts w:ascii="Arial" w:hAnsi="Arial" w:cs="Arial"/>
          <w:sz w:val="18"/>
          <w:szCs w:val="18"/>
        </w:rPr>
        <w:t xml:space="preserve">] центам в соответствии с </w:t>
      </w:r>
      <w:proofErr w:type="spellStart"/>
      <w:r w:rsidRPr="001E274C">
        <w:rPr>
          <w:rFonts w:ascii="Arial" w:hAnsi="Arial" w:cs="Arial"/>
          <w:sz w:val="18"/>
          <w:szCs w:val="18"/>
        </w:rPr>
        <w:t>курcом</w:t>
      </w:r>
      <w:proofErr w:type="spellEnd"/>
      <w:r w:rsidRPr="001E274C">
        <w:rPr>
          <w:rFonts w:ascii="Arial" w:hAnsi="Arial" w:cs="Arial"/>
          <w:sz w:val="18"/>
          <w:szCs w:val="18"/>
        </w:rPr>
        <w:t xml:space="preserve"> ЦБ РФ российского рубля к доллару США. Курс ЦБ РФ на дату подписания Спецификации составляет [</w:t>
      </w:r>
      <w:r w:rsidRPr="001E274C">
        <w:rPr>
          <w:rFonts w:ascii="Arial" w:hAnsi="Arial" w:cs="Arial"/>
          <w:b/>
          <w:sz w:val="18"/>
          <w:szCs w:val="18"/>
        </w:rPr>
        <w:t>курс доллара США по отношению к российскому рублю на дату заключения Спецификации, цифрами]</w:t>
      </w:r>
      <w:r w:rsidRPr="001E274C">
        <w:rPr>
          <w:rFonts w:ascii="Arial" w:hAnsi="Arial" w:cs="Arial"/>
          <w:sz w:val="18"/>
          <w:szCs w:val="18"/>
        </w:rPr>
        <w:t xml:space="preserve"> ([</w:t>
      </w:r>
      <w:r w:rsidRPr="001E274C">
        <w:rPr>
          <w:rFonts w:ascii="Arial" w:hAnsi="Arial" w:cs="Arial"/>
          <w:b/>
          <w:sz w:val="18"/>
          <w:szCs w:val="18"/>
        </w:rPr>
        <w:t>курс доллара США по отношению к российскому рублю на дату заключения Спецификации, цифрами]</w:t>
      </w:r>
      <w:r w:rsidRPr="001E274C">
        <w:rPr>
          <w:rFonts w:ascii="Arial" w:hAnsi="Arial" w:cs="Arial"/>
          <w:sz w:val="18"/>
          <w:szCs w:val="18"/>
        </w:rPr>
        <w:t>) рублей [</w:t>
      </w:r>
      <w:r w:rsidRPr="001E274C">
        <w:rPr>
          <w:rFonts w:ascii="Arial" w:hAnsi="Arial" w:cs="Arial"/>
          <w:b/>
          <w:sz w:val="18"/>
          <w:szCs w:val="18"/>
        </w:rPr>
        <w:t>копейки, цифрами</w:t>
      </w:r>
      <w:r w:rsidRPr="001E274C">
        <w:rPr>
          <w:rFonts w:ascii="Arial" w:hAnsi="Arial" w:cs="Arial"/>
          <w:sz w:val="18"/>
          <w:szCs w:val="18"/>
        </w:rPr>
        <w:t>] копеек за 1 доллар США.</w:t>
      </w:r>
    </w:p>
    <w:p w:rsidR="001E274C" w:rsidRPr="001E274C" w:rsidRDefault="001E274C" w:rsidP="001E274C">
      <w:pPr>
        <w:numPr>
          <w:ilvl w:val="0"/>
          <w:numId w:val="15"/>
        </w:numPr>
        <w:tabs>
          <w:tab w:val="num" w:pos="0"/>
          <w:tab w:val="left" w:pos="284"/>
        </w:tabs>
        <w:ind w:left="0" w:firstLine="0"/>
        <w:rPr>
          <w:rFonts w:ascii="Arial" w:hAnsi="Arial" w:cs="Arial"/>
          <w:sz w:val="18"/>
          <w:szCs w:val="18"/>
        </w:rPr>
      </w:pPr>
      <w:r w:rsidRPr="001E274C">
        <w:rPr>
          <w:rFonts w:ascii="Arial" w:hAnsi="Arial" w:cs="Arial"/>
          <w:sz w:val="18"/>
          <w:szCs w:val="18"/>
        </w:rPr>
        <w:t>Лицензиат обязуется оплатить 100% стоимости, указанной в п. 2 Спецификации, в российских рублях, в соответствии с курсом ЦБ РФ российского рубля к доллару США на дату выставления счета в следующем порядке:</w:t>
      </w:r>
    </w:p>
    <w:p w:rsidR="001E274C" w:rsidRPr="001E274C" w:rsidRDefault="001E274C" w:rsidP="001E274C">
      <w:pPr>
        <w:numPr>
          <w:ilvl w:val="1"/>
          <w:numId w:val="15"/>
        </w:numPr>
        <w:tabs>
          <w:tab w:val="num" w:pos="0"/>
          <w:tab w:val="left" w:pos="284"/>
        </w:tabs>
        <w:ind w:left="0" w:firstLine="0"/>
        <w:rPr>
          <w:rFonts w:ascii="Arial" w:hAnsi="Arial" w:cs="Arial"/>
          <w:sz w:val="18"/>
          <w:szCs w:val="18"/>
        </w:rPr>
      </w:pPr>
      <w:r w:rsidRPr="001E274C">
        <w:rPr>
          <w:rFonts w:ascii="Arial" w:hAnsi="Arial" w:cs="Arial"/>
          <w:sz w:val="18"/>
          <w:szCs w:val="18"/>
        </w:rPr>
        <w:t>Сумму, указанную в п. 2 Спецификации в течение [</w:t>
      </w:r>
      <w:r w:rsidRPr="001E274C">
        <w:rPr>
          <w:rFonts w:ascii="Arial" w:hAnsi="Arial" w:cs="Arial"/>
          <w:b/>
          <w:sz w:val="18"/>
          <w:szCs w:val="18"/>
        </w:rPr>
        <w:t>срок оплаты Клиентом вознаграждения по Спецификации</w:t>
      </w:r>
      <w:r w:rsidRPr="001E274C">
        <w:rPr>
          <w:rFonts w:ascii="Arial" w:hAnsi="Arial" w:cs="Arial"/>
          <w:sz w:val="18"/>
          <w:szCs w:val="18"/>
        </w:rPr>
        <w:t>] рабочих дней с даты подписания Спецификации, на основании выставленного Лицензиаром счета.</w:t>
      </w:r>
    </w:p>
    <w:p w:rsidR="001E274C" w:rsidRPr="001E274C" w:rsidRDefault="001E274C" w:rsidP="001E274C">
      <w:pPr>
        <w:numPr>
          <w:ilvl w:val="0"/>
          <w:numId w:val="15"/>
        </w:numPr>
        <w:tabs>
          <w:tab w:val="num" w:pos="0"/>
          <w:tab w:val="left" w:pos="284"/>
        </w:tabs>
        <w:ind w:left="0" w:firstLine="0"/>
        <w:rPr>
          <w:rFonts w:ascii="Arial" w:hAnsi="Arial" w:cs="Arial"/>
          <w:sz w:val="18"/>
          <w:szCs w:val="18"/>
        </w:rPr>
      </w:pPr>
      <w:r w:rsidRPr="001E274C">
        <w:rPr>
          <w:rFonts w:ascii="Arial" w:hAnsi="Arial" w:cs="Arial"/>
          <w:sz w:val="18"/>
          <w:szCs w:val="18"/>
        </w:rPr>
        <w:t xml:space="preserve">В случае изменения курса доллара США к российскому рублю, утвержденного ЦБ РФ на дату выставления счета по отношению к курсу доллара США, указанному в п. 2 Спецификации, размер этого платежа пропорционально изменяется в соответствии с изменением курса доллара США. Такая корректировка не считается изменением условий данной Спецификации и не требует подписания дополнительных соглашений. </w:t>
      </w:r>
      <w:proofErr w:type="gramStart"/>
      <w:r w:rsidRPr="001E274C">
        <w:rPr>
          <w:rFonts w:ascii="Arial" w:hAnsi="Arial" w:cs="Arial"/>
          <w:sz w:val="18"/>
          <w:szCs w:val="18"/>
        </w:rPr>
        <w:t>В случае такой корректировки,</w:t>
      </w:r>
      <w:proofErr w:type="gramEnd"/>
      <w:r w:rsidRPr="001E274C">
        <w:rPr>
          <w:rFonts w:ascii="Arial" w:hAnsi="Arial" w:cs="Arial"/>
          <w:sz w:val="18"/>
          <w:szCs w:val="18"/>
        </w:rPr>
        <w:t xml:space="preserve"> суммы по данной Спецификации изменяются пропорционально изменениям курса доллара США. </w:t>
      </w:r>
    </w:p>
    <w:p w:rsidR="001E274C" w:rsidRPr="001E274C" w:rsidRDefault="001E274C" w:rsidP="001E274C">
      <w:pPr>
        <w:pStyle w:val="2"/>
        <w:tabs>
          <w:tab w:val="num" w:pos="0"/>
          <w:tab w:val="left" w:pos="284"/>
        </w:tabs>
        <w:spacing w:before="0"/>
        <w:jc w:val="left"/>
        <w:rPr>
          <w:rFonts w:ascii="Arial" w:hAnsi="Arial" w:cs="Arial"/>
          <w:sz w:val="18"/>
          <w:szCs w:val="18"/>
          <w:lang w:eastAsia="en-US" w:bidi="en-US"/>
        </w:rPr>
      </w:pPr>
      <w:r w:rsidRPr="001E274C">
        <w:rPr>
          <w:rFonts w:ascii="Arial" w:hAnsi="Arial" w:cs="Arial"/>
          <w:sz w:val="18"/>
          <w:szCs w:val="18"/>
          <w:lang w:eastAsia="en-US" w:bidi="en-US"/>
        </w:rPr>
        <w:t>Техническая поддержка ПО</w:t>
      </w:r>
    </w:p>
    <w:p w:rsidR="001E274C" w:rsidRPr="001E274C" w:rsidRDefault="001E274C" w:rsidP="001E274C">
      <w:pPr>
        <w:numPr>
          <w:ilvl w:val="0"/>
          <w:numId w:val="15"/>
        </w:numPr>
        <w:tabs>
          <w:tab w:val="num" w:pos="0"/>
          <w:tab w:val="left" w:pos="284"/>
        </w:tabs>
        <w:ind w:left="0" w:right="-1" w:firstLine="0"/>
        <w:rPr>
          <w:rFonts w:ascii="Arial" w:hAnsi="Arial" w:cs="Arial"/>
          <w:sz w:val="18"/>
          <w:szCs w:val="18"/>
        </w:rPr>
      </w:pPr>
      <w:r w:rsidRPr="001E274C">
        <w:rPr>
          <w:rFonts w:ascii="Arial" w:hAnsi="Arial" w:cs="Arial"/>
          <w:sz w:val="18"/>
          <w:szCs w:val="18"/>
        </w:rPr>
        <w:t xml:space="preserve">Техническая поддержка ПО осуществляется в соответствии с выбранным Лицензиатом пакетом технической поддержки, в соответствии с Условиями предоставления технической поддержки ПО семейства </w:t>
      </w:r>
      <w:r w:rsidRPr="001E274C">
        <w:rPr>
          <w:rFonts w:ascii="Arial" w:hAnsi="Arial" w:cs="Arial"/>
          <w:sz w:val="18"/>
          <w:szCs w:val="18"/>
          <w:lang w:val="en-US"/>
        </w:rPr>
        <w:t>Creatio</w:t>
      </w:r>
      <w:r w:rsidRPr="001E274C">
        <w:rPr>
          <w:rFonts w:ascii="Arial" w:hAnsi="Arial" w:cs="Arial"/>
          <w:sz w:val="18"/>
          <w:szCs w:val="18"/>
        </w:rPr>
        <w:t xml:space="preserve">, размещенных по ссылке </w:t>
      </w:r>
      <w:hyperlink r:id="rId13" w:history="1">
        <w:r w:rsidRPr="001E274C">
          <w:rPr>
            <w:rStyle w:val="a4"/>
            <w:rFonts w:ascii="Arial" w:hAnsi="Arial" w:cs="Arial"/>
            <w:sz w:val="18"/>
            <w:szCs w:val="18"/>
          </w:rPr>
          <w:t>https://www.terrasoft.ru/agreements</w:t>
        </w:r>
      </w:hyperlink>
      <w:r w:rsidRPr="001E274C">
        <w:rPr>
          <w:rFonts w:ascii="Arial" w:hAnsi="Arial" w:cs="Arial"/>
          <w:sz w:val="18"/>
          <w:szCs w:val="18"/>
        </w:rPr>
        <w:t>.</w:t>
      </w:r>
    </w:p>
    <w:p w:rsidR="001E274C" w:rsidRPr="001E274C" w:rsidRDefault="001E274C" w:rsidP="001E274C">
      <w:pPr>
        <w:numPr>
          <w:ilvl w:val="0"/>
          <w:numId w:val="15"/>
        </w:numPr>
        <w:tabs>
          <w:tab w:val="num" w:pos="0"/>
          <w:tab w:val="left" w:pos="284"/>
          <w:tab w:val="left" w:pos="1080"/>
        </w:tabs>
        <w:ind w:left="0" w:firstLine="0"/>
        <w:rPr>
          <w:rFonts w:ascii="Arial" w:hAnsi="Arial" w:cs="Arial"/>
          <w:sz w:val="18"/>
          <w:szCs w:val="18"/>
        </w:rPr>
      </w:pPr>
      <w:r w:rsidRPr="001E274C">
        <w:rPr>
          <w:rFonts w:ascii="Arial" w:hAnsi="Arial" w:cs="Arial"/>
          <w:sz w:val="18"/>
          <w:szCs w:val="18"/>
        </w:rPr>
        <w:t xml:space="preserve">Контактные данные авторизированных лиц Лицензиата: </w:t>
      </w:r>
    </w:p>
    <w:tbl>
      <w:tblPr>
        <w:tblW w:w="4836" w:type="pct"/>
        <w:tblInd w:w="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55"/>
        <w:gridCol w:w="3269"/>
        <w:gridCol w:w="2899"/>
      </w:tblGrid>
      <w:tr w:rsidR="001E274C" w:rsidRPr="001E274C" w:rsidTr="00604CF4">
        <w:tc>
          <w:tcPr>
            <w:tcW w:w="1828" w:type="pct"/>
            <w:tcBorders>
              <w:top w:val="single" w:sz="4" w:space="0" w:color="BFBFBF"/>
              <w:left w:val="single" w:sz="4" w:space="0" w:color="BFBFBF"/>
              <w:bottom w:val="single" w:sz="4" w:space="0" w:color="BFBFBF"/>
              <w:right w:val="single" w:sz="4" w:space="0" w:color="BFBFBF"/>
            </w:tcBorders>
            <w:shd w:val="clear" w:color="auto" w:fill="D9D9D9"/>
            <w:hideMark/>
          </w:tcPr>
          <w:p w:rsidR="001E274C" w:rsidRPr="001E274C" w:rsidRDefault="001E274C" w:rsidP="00604CF4">
            <w:pPr>
              <w:tabs>
                <w:tab w:val="num" w:pos="0"/>
                <w:tab w:val="left" w:pos="284"/>
              </w:tabs>
              <w:jc w:val="center"/>
              <w:rPr>
                <w:rFonts w:ascii="Arial" w:hAnsi="Arial" w:cs="Arial"/>
                <w:b/>
                <w:sz w:val="18"/>
                <w:szCs w:val="18"/>
              </w:rPr>
            </w:pPr>
            <w:r w:rsidRPr="001E274C">
              <w:rPr>
                <w:rFonts w:ascii="Arial" w:hAnsi="Arial" w:cs="Arial"/>
                <w:b/>
                <w:sz w:val="18"/>
                <w:szCs w:val="18"/>
              </w:rPr>
              <w:t>ФИО</w:t>
            </w:r>
          </w:p>
        </w:tc>
        <w:tc>
          <w:tcPr>
            <w:tcW w:w="1681" w:type="pct"/>
            <w:tcBorders>
              <w:top w:val="single" w:sz="4" w:space="0" w:color="BFBFBF"/>
              <w:left w:val="single" w:sz="4" w:space="0" w:color="BFBFBF"/>
              <w:bottom w:val="single" w:sz="4" w:space="0" w:color="BFBFBF"/>
              <w:right w:val="single" w:sz="4" w:space="0" w:color="BFBFBF"/>
            </w:tcBorders>
            <w:shd w:val="clear" w:color="auto" w:fill="D9D9D9"/>
            <w:hideMark/>
          </w:tcPr>
          <w:p w:rsidR="001E274C" w:rsidRPr="001E274C" w:rsidRDefault="001E274C" w:rsidP="00604CF4">
            <w:pPr>
              <w:tabs>
                <w:tab w:val="num" w:pos="0"/>
                <w:tab w:val="left" w:pos="284"/>
              </w:tabs>
              <w:jc w:val="center"/>
              <w:rPr>
                <w:rFonts w:ascii="Arial" w:hAnsi="Arial" w:cs="Arial"/>
                <w:b/>
                <w:sz w:val="18"/>
                <w:szCs w:val="18"/>
              </w:rPr>
            </w:pPr>
            <w:r w:rsidRPr="001E274C">
              <w:rPr>
                <w:rFonts w:ascii="Arial" w:hAnsi="Arial" w:cs="Arial"/>
                <w:b/>
                <w:bCs/>
                <w:sz w:val="18"/>
                <w:szCs w:val="18"/>
              </w:rPr>
              <w:t>Контактный телефон</w:t>
            </w:r>
          </w:p>
        </w:tc>
        <w:tc>
          <w:tcPr>
            <w:tcW w:w="1491" w:type="pct"/>
            <w:tcBorders>
              <w:top w:val="single" w:sz="4" w:space="0" w:color="BFBFBF"/>
              <w:left w:val="single" w:sz="4" w:space="0" w:color="BFBFBF"/>
              <w:bottom w:val="single" w:sz="4" w:space="0" w:color="BFBFBF"/>
              <w:right w:val="single" w:sz="4" w:space="0" w:color="BFBFBF"/>
            </w:tcBorders>
            <w:shd w:val="clear" w:color="auto" w:fill="D9D9D9"/>
            <w:hideMark/>
          </w:tcPr>
          <w:p w:rsidR="001E274C" w:rsidRPr="001E274C" w:rsidRDefault="001E274C" w:rsidP="00604CF4">
            <w:pPr>
              <w:tabs>
                <w:tab w:val="num" w:pos="0"/>
                <w:tab w:val="left" w:pos="284"/>
              </w:tabs>
              <w:jc w:val="center"/>
              <w:rPr>
                <w:rFonts w:ascii="Arial" w:hAnsi="Arial" w:cs="Arial"/>
                <w:b/>
                <w:sz w:val="18"/>
                <w:szCs w:val="18"/>
              </w:rPr>
            </w:pPr>
            <w:r w:rsidRPr="001E274C">
              <w:rPr>
                <w:rFonts w:ascii="Arial" w:hAnsi="Arial" w:cs="Arial"/>
                <w:b/>
                <w:bCs/>
                <w:sz w:val="18"/>
                <w:szCs w:val="18"/>
              </w:rPr>
              <w:t>Адрес электронной почты</w:t>
            </w:r>
          </w:p>
        </w:tc>
      </w:tr>
      <w:tr w:rsidR="001E274C" w:rsidRPr="001E274C" w:rsidTr="00604CF4">
        <w:tc>
          <w:tcPr>
            <w:tcW w:w="1828" w:type="pct"/>
            <w:tcBorders>
              <w:top w:val="single" w:sz="4" w:space="0" w:color="BFBFBF"/>
              <w:left w:val="single" w:sz="4" w:space="0" w:color="BFBFBF"/>
              <w:bottom w:val="single" w:sz="4" w:space="0" w:color="BFBFBF"/>
              <w:right w:val="single" w:sz="4" w:space="0" w:color="BFBFBF"/>
            </w:tcBorders>
            <w:shd w:val="clear" w:color="auto" w:fill="auto"/>
          </w:tcPr>
          <w:p w:rsidR="001E274C" w:rsidRPr="001E274C" w:rsidRDefault="001E274C" w:rsidP="00604CF4">
            <w:pPr>
              <w:tabs>
                <w:tab w:val="num" w:pos="0"/>
                <w:tab w:val="left" w:pos="284"/>
              </w:tabs>
              <w:jc w:val="center"/>
              <w:rPr>
                <w:rFonts w:ascii="Arial" w:hAnsi="Arial" w:cs="Arial"/>
                <w:sz w:val="18"/>
                <w:szCs w:val="18"/>
              </w:rPr>
            </w:pPr>
          </w:p>
        </w:tc>
        <w:tc>
          <w:tcPr>
            <w:tcW w:w="1681" w:type="pct"/>
            <w:tcBorders>
              <w:top w:val="single" w:sz="4" w:space="0" w:color="BFBFBF"/>
              <w:left w:val="single" w:sz="4" w:space="0" w:color="BFBFBF"/>
              <w:bottom w:val="single" w:sz="4" w:space="0" w:color="BFBFBF"/>
              <w:right w:val="single" w:sz="4" w:space="0" w:color="BFBFBF"/>
            </w:tcBorders>
            <w:shd w:val="clear" w:color="auto" w:fill="auto"/>
          </w:tcPr>
          <w:p w:rsidR="001E274C" w:rsidRPr="001E274C" w:rsidRDefault="001E274C" w:rsidP="00604CF4">
            <w:pPr>
              <w:tabs>
                <w:tab w:val="num" w:pos="0"/>
                <w:tab w:val="left" w:pos="284"/>
              </w:tabs>
              <w:jc w:val="center"/>
              <w:rPr>
                <w:rFonts w:ascii="Arial" w:hAnsi="Arial" w:cs="Arial"/>
                <w:sz w:val="18"/>
                <w:szCs w:val="18"/>
              </w:rPr>
            </w:pPr>
          </w:p>
        </w:tc>
        <w:tc>
          <w:tcPr>
            <w:tcW w:w="1491" w:type="pct"/>
            <w:tcBorders>
              <w:top w:val="single" w:sz="4" w:space="0" w:color="BFBFBF"/>
              <w:left w:val="single" w:sz="4" w:space="0" w:color="BFBFBF"/>
              <w:bottom w:val="single" w:sz="4" w:space="0" w:color="BFBFBF"/>
              <w:right w:val="single" w:sz="4" w:space="0" w:color="BFBFBF"/>
            </w:tcBorders>
            <w:shd w:val="clear" w:color="auto" w:fill="auto"/>
          </w:tcPr>
          <w:p w:rsidR="001E274C" w:rsidRPr="001E274C" w:rsidRDefault="001E274C" w:rsidP="00604CF4">
            <w:pPr>
              <w:tabs>
                <w:tab w:val="num" w:pos="0"/>
                <w:tab w:val="left" w:pos="284"/>
              </w:tabs>
              <w:jc w:val="center"/>
              <w:rPr>
                <w:rFonts w:ascii="Arial" w:hAnsi="Arial" w:cs="Arial"/>
                <w:sz w:val="18"/>
                <w:szCs w:val="18"/>
              </w:rPr>
            </w:pPr>
          </w:p>
        </w:tc>
      </w:tr>
    </w:tbl>
    <w:p w:rsidR="001E274C" w:rsidRPr="001E274C" w:rsidRDefault="001E274C" w:rsidP="001E274C">
      <w:pPr>
        <w:pStyle w:val="a9"/>
        <w:tabs>
          <w:tab w:val="num" w:pos="0"/>
          <w:tab w:val="left" w:pos="284"/>
        </w:tabs>
        <w:ind w:left="0"/>
        <w:rPr>
          <w:rFonts w:ascii="Arial" w:hAnsi="Arial" w:cs="Arial"/>
          <w:sz w:val="18"/>
          <w:szCs w:val="18"/>
        </w:rPr>
      </w:pPr>
    </w:p>
    <w:p w:rsidR="001E274C" w:rsidRPr="001E274C" w:rsidRDefault="001E274C" w:rsidP="001E274C">
      <w:pPr>
        <w:pStyle w:val="a9"/>
        <w:numPr>
          <w:ilvl w:val="0"/>
          <w:numId w:val="15"/>
        </w:numPr>
        <w:tabs>
          <w:tab w:val="num" w:pos="0"/>
        </w:tabs>
        <w:ind w:left="0" w:firstLine="0"/>
        <w:rPr>
          <w:rFonts w:ascii="Arial" w:hAnsi="Arial" w:cs="Arial"/>
          <w:sz w:val="18"/>
          <w:szCs w:val="18"/>
        </w:rPr>
      </w:pPr>
      <w:r w:rsidRPr="001E274C">
        <w:rPr>
          <w:rFonts w:ascii="Arial" w:hAnsi="Arial" w:cs="Arial"/>
          <w:sz w:val="18"/>
          <w:szCs w:val="18"/>
        </w:rPr>
        <w:t>В соответствии со ст. 425 ГК РФ, Стороны достигли соглашения, что настоящая Спецификация распространяет свою силы на взаимоотношения сторон, возникшие с «Дата начала».</w:t>
      </w:r>
    </w:p>
    <w:p w:rsidR="001E274C" w:rsidRPr="001E274C" w:rsidRDefault="001E274C" w:rsidP="001E274C">
      <w:pPr>
        <w:numPr>
          <w:ilvl w:val="0"/>
          <w:numId w:val="15"/>
        </w:numPr>
        <w:tabs>
          <w:tab w:val="num" w:pos="0"/>
        </w:tabs>
        <w:ind w:left="0" w:firstLine="0"/>
        <w:rPr>
          <w:rFonts w:ascii="Arial" w:hAnsi="Arial" w:cs="Arial"/>
          <w:sz w:val="18"/>
          <w:szCs w:val="18"/>
        </w:rPr>
      </w:pPr>
      <w:r w:rsidRPr="001E274C">
        <w:rPr>
          <w:rFonts w:ascii="Arial" w:hAnsi="Arial" w:cs="Arial"/>
          <w:sz w:val="18"/>
          <w:szCs w:val="18"/>
        </w:rPr>
        <w:t>Настоящая Спецификация считается заключе</w:t>
      </w:r>
      <w:r w:rsidRPr="001E274C">
        <w:rPr>
          <w:rFonts w:ascii="Arial" w:hAnsi="Arial" w:cs="Arial"/>
          <w:sz w:val="18"/>
          <w:szCs w:val="18"/>
        </w:rPr>
        <w:t>н</w:t>
      </w:r>
      <w:r w:rsidRPr="001E274C">
        <w:rPr>
          <w:rFonts w:ascii="Arial" w:hAnsi="Arial" w:cs="Arial"/>
          <w:sz w:val="18"/>
          <w:szCs w:val="18"/>
        </w:rPr>
        <w:t>ной и вступает в силу с момента подписания и скрепления его печатями второй (последней из Сторон) Стороной.</w:t>
      </w:r>
    </w:p>
    <w:tbl>
      <w:tblPr>
        <w:tblW w:w="0" w:type="auto"/>
        <w:tblLook w:val="04A0" w:firstRow="1" w:lastRow="0" w:firstColumn="1" w:lastColumn="0" w:noHBand="0" w:noVBand="1"/>
      </w:tblPr>
      <w:tblGrid>
        <w:gridCol w:w="5036"/>
        <w:gridCol w:w="5027"/>
      </w:tblGrid>
      <w:tr w:rsidR="001E274C" w:rsidRPr="001E274C" w:rsidTr="00604CF4">
        <w:tc>
          <w:tcPr>
            <w:tcW w:w="5036" w:type="dxa"/>
            <w:shd w:val="clear" w:color="auto" w:fill="auto"/>
          </w:tcPr>
          <w:p w:rsidR="001E274C" w:rsidRPr="001E274C" w:rsidRDefault="001E274C" w:rsidP="001E274C">
            <w:pPr>
              <w:jc w:val="center"/>
              <w:rPr>
                <w:rFonts w:ascii="Arial" w:hAnsi="Arial" w:cs="Arial"/>
                <w:sz w:val="18"/>
                <w:szCs w:val="18"/>
              </w:rPr>
            </w:pPr>
            <w:r w:rsidRPr="001E274C">
              <w:rPr>
                <w:rFonts w:ascii="Arial" w:hAnsi="Arial" w:cs="Arial"/>
                <w:b/>
                <w:sz w:val="18"/>
                <w:szCs w:val="18"/>
              </w:rPr>
              <w:t>Лицензиар</w:t>
            </w:r>
          </w:p>
        </w:tc>
        <w:tc>
          <w:tcPr>
            <w:tcW w:w="5027" w:type="dxa"/>
            <w:shd w:val="clear" w:color="auto" w:fill="auto"/>
          </w:tcPr>
          <w:p w:rsidR="001E274C" w:rsidRPr="001E274C" w:rsidRDefault="001E274C" w:rsidP="00604CF4">
            <w:pPr>
              <w:jc w:val="center"/>
              <w:rPr>
                <w:rFonts w:ascii="Arial" w:hAnsi="Arial" w:cs="Arial"/>
                <w:sz w:val="18"/>
                <w:szCs w:val="18"/>
              </w:rPr>
            </w:pPr>
            <w:r w:rsidRPr="001E274C">
              <w:rPr>
                <w:rFonts w:ascii="Arial" w:hAnsi="Arial" w:cs="Arial"/>
                <w:b/>
                <w:sz w:val="18"/>
                <w:szCs w:val="18"/>
              </w:rPr>
              <w:t>Лицензиат</w:t>
            </w:r>
          </w:p>
        </w:tc>
      </w:tr>
      <w:tr w:rsidR="001E274C" w:rsidRPr="001E274C" w:rsidTr="00604CF4">
        <w:tc>
          <w:tcPr>
            <w:tcW w:w="5036" w:type="dxa"/>
            <w:shd w:val="clear" w:color="auto" w:fill="auto"/>
          </w:tcPr>
          <w:p w:rsidR="001E274C" w:rsidRPr="001E274C" w:rsidRDefault="001E274C" w:rsidP="00604CF4">
            <w:pPr>
              <w:rPr>
                <w:rFonts w:ascii="Arial" w:hAnsi="Arial" w:cs="Arial"/>
                <w:sz w:val="18"/>
                <w:szCs w:val="18"/>
              </w:rPr>
            </w:pPr>
            <w:r w:rsidRPr="001E274C">
              <w:rPr>
                <w:rFonts w:ascii="Arial" w:hAnsi="Arial" w:cs="Arial"/>
                <w:sz w:val="18"/>
                <w:szCs w:val="18"/>
              </w:rPr>
              <w:t>[</w:t>
            </w:r>
            <w:r w:rsidRPr="001E274C">
              <w:rPr>
                <w:rFonts w:ascii="Arial" w:hAnsi="Arial" w:cs="Arial"/>
                <w:b/>
                <w:sz w:val="18"/>
                <w:szCs w:val="18"/>
              </w:rPr>
              <w:t>адрес, банковские реквизиты, подпись Партнера</w:t>
            </w:r>
            <w:r w:rsidRPr="001E274C">
              <w:rPr>
                <w:rFonts w:ascii="Arial" w:hAnsi="Arial" w:cs="Arial"/>
                <w:sz w:val="18"/>
                <w:szCs w:val="18"/>
              </w:rPr>
              <w:t>]</w:t>
            </w:r>
          </w:p>
        </w:tc>
        <w:tc>
          <w:tcPr>
            <w:tcW w:w="5027" w:type="dxa"/>
            <w:shd w:val="clear" w:color="auto" w:fill="auto"/>
          </w:tcPr>
          <w:p w:rsidR="001E274C" w:rsidRPr="001E274C" w:rsidRDefault="001E274C" w:rsidP="00604CF4">
            <w:pPr>
              <w:rPr>
                <w:rFonts w:ascii="Arial" w:hAnsi="Arial" w:cs="Arial"/>
                <w:sz w:val="18"/>
                <w:szCs w:val="18"/>
              </w:rPr>
            </w:pPr>
            <w:r w:rsidRPr="001E274C">
              <w:rPr>
                <w:rFonts w:ascii="Arial" w:hAnsi="Arial" w:cs="Arial"/>
                <w:sz w:val="18"/>
                <w:szCs w:val="18"/>
              </w:rPr>
              <w:t>[</w:t>
            </w:r>
            <w:r w:rsidRPr="001E274C">
              <w:rPr>
                <w:rFonts w:ascii="Arial" w:hAnsi="Arial" w:cs="Arial"/>
                <w:b/>
                <w:sz w:val="18"/>
                <w:szCs w:val="18"/>
              </w:rPr>
              <w:t>адрес, банковские реквизиты, подпись Клиента</w:t>
            </w:r>
            <w:r w:rsidRPr="001E274C">
              <w:rPr>
                <w:rFonts w:ascii="Arial" w:hAnsi="Arial" w:cs="Arial"/>
                <w:sz w:val="18"/>
                <w:szCs w:val="18"/>
              </w:rPr>
              <w:t>]</w:t>
            </w:r>
          </w:p>
        </w:tc>
      </w:tr>
      <w:tr w:rsidR="001E274C" w:rsidRPr="001E274C" w:rsidTr="00604CF4">
        <w:tc>
          <w:tcPr>
            <w:tcW w:w="5036" w:type="dxa"/>
            <w:shd w:val="clear" w:color="auto" w:fill="auto"/>
          </w:tcPr>
          <w:p w:rsidR="001E274C" w:rsidRPr="001E274C" w:rsidRDefault="001E274C" w:rsidP="00604CF4">
            <w:pPr>
              <w:pBdr>
                <w:bottom w:val="single" w:sz="12" w:space="1" w:color="auto"/>
              </w:pBdr>
              <w:tabs>
                <w:tab w:val="left" w:pos="-142"/>
                <w:tab w:val="left" w:pos="142"/>
              </w:tabs>
              <w:jc w:val="center"/>
              <w:rPr>
                <w:rFonts w:ascii="Arial" w:hAnsi="Arial" w:cs="Arial"/>
                <w:iCs/>
                <w:spacing w:val="5"/>
                <w:kern w:val="28"/>
                <w:sz w:val="18"/>
                <w:szCs w:val="18"/>
              </w:rPr>
            </w:pPr>
          </w:p>
          <w:p w:rsidR="001E274C" w:rsidRPr="001E274C" w:rsidRDefault="001E274C" w:rsidP="00604CF4">
            <w:pPr>
              <w:rPr>
                <w:rFonts w:ascii="Arial" w:hAnsi="Arial" w:cs="Arial"/>
                <w:sz w:val="18"/>
                <w:szCs w:val="18"/>
              </w:rPr>
            </w:pPr>
            <w:r w:rsidRPr="001E274C">
              <w:rPr>
                <w:rFonts w:ascii="Arial" w:hAnsi="Arial" w:cs="Arial"/>
                <w:iCs/>
                <w:spacing w:val="5"/>
                <w:kern w:val="28"/>
                <w:sz w:val="18"/>
                <w:szCs w:val="18"/>
              </w:rPr>
              <w:t>(дата подписания)</w:t>
            </w:r>
          </w:p>
        </w:tc>
        <w:tc>
          <w:tcPr>
            <w:tcW w:w="5027" w:type="dxa"/>
            <w:shd w:val="clear" w:color="auto" w:fill="auto"/>
          </w:tcPr>
          <w:p w:rsidR="001E274C" w:rsidRPr="001E274C" w:rsidRDefault="001E274C" w:rsidP="00604CF4">
            <w:pPr>
              <w:pBdr>
                <w:bottom w:val="single" w:sz="12" w:space="1" w:color="auto"/>
              </w:pBdr>
              <w:tabs>
                <w:tab w:val="left" w:pos="-142"/>
                <w:tab w:val="left" w:pos="142"/>
              </w:tabs>
              <w:jc w:val="left"/>
              <w:rPr>
                <w:rFonts w:ascii="Arial" w:hAnsi="Arial" w:cs="Arial"/>
                <w:sz w:val="18"/>
                <w:szCs w:val="18"/>
              </w:rPr>
            </w:pPr>
          </w:p>
          <w:p w:rsidR="001E274C" w:rsidRPr="001E274C" w:rsidRDefault="001E274C" w:rsidP="00604CF4">
            <w:pPr>
              <w:rPr>
                <w:rFonts w:ascii="Arial" w:hAnsi="Arial" w:cs="Arial"/>
                <w:sz w:val="18"/>
                <w:szCs w:val="18"/>
              </w:rPr>
            </w:pPr>
            <w:r w:rsidRPr="001E274C">
              <w:rPr>
                <w:rFonts w:ascii="Arial" w:hAnsi="Arial" w:cs="Arial"/>
                <w:sz w:val="18"/>
                <w:szCs w:val="18"/>
              </w:rPr>
              <w:t>(дата подписания)</w:t>
            </w:r>
          </w:p>
        </w:tc>
      </w:tr>
    </w:tbl>
    <w:p w:rsidR="001E274C" w:rsidRPr="001E274C" w:rsidRDefault="001E274C" w:rsidP="001E274C">
      <w:pPr>
        <w:rPr>
          <w:b/>
          <w:i/>
          <w:sz w:val="18"/>
          <w:szCs w:val="18"/>
        </w:rPr>
      </w:pPr>
    </w:p>
    <w:p w:rsidR="00B07DA9" w:rsidRPr="001E274C" w:rsidRDefault="001E274C" w:rsidP="001E274C">
      <w:pPr>
        <w:pStyle w:val="1"/>
        <w:spacing w:before="0"/>
        <w:ind w:right="-2"/>
        <w:rPr>
          <w:rFonts w:ascii="Arial" w:hAnsi="Arial" w:cs="Arial"/>
          <w:sz w:val="18"/>
          <w:szCs w:val="18"/>
        </w:rPr>
      </w:pPr>
      <w:r w:rsidRPr="001E274C">
        <w:rPr>
          <w:rFonts w:ascii="Arial" w:hAnsi="Arial" w:cs="Arial"/>
          <w:i/>
          <w:color w:val="2F5496" w:themeColor="accent5" w:themeShade="BF"/>
          <w:sz w:val="18"/>
          <w:szCs w:val="18"/>
        </w:rPr>
        <w:t>--------------------------------------------------------------------конец формы----------------------------</w:t>
      </w:r>
      <w:r w:rsidRPr="001E274C">
        <w:rPr>
          <w:rFonts w:ascii="Arial" w:hAnsi="Arial" w:cs="Arial"/>
          <w:i/>
          <w:color w:val="2F5496" w:themeColor="accent5" w:themeShade="BF"/>
          <w:sz w:val="18"/>
          <w:szCs w:val="18"/>
        </w:rPr>
        <w:t>---------------------------------</w:t>
      </w:r>
      <w:r w:rsidRPr="001E274C">
        <w:rPr>
          <w:rFonts w:ascii="Arial" w:hAnsi="Arial" w:cs="Arial"/>
          <w:i/>
          <w:color w:val="2F5496" w:themeColor="accent5" w:themeShade="BF"/>
          <w:sz w:val="18"/>
          <w:szCs w:val="18"/>
        </w:rPr>
        <w:t>-</w:t>
      </w:r>
    </w:p>
    <w:sectPr w:rsidR="00B07DA9" w:rsidRPr="001E274C" w:rsidSect="003E54BF">
      <w:headerReference w:type="default" r:id="rId14"/>
      <w:footerReference w:type="default" r:id="rId15"/>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65BA" w:rsidRDefault="009465BA" w:rsidP="009038C6">
      <w:r>
        <w:separator/>
      </w:r>
    </w:p>
  </w:endnote>
  <w:endnote w:type="continuationSeparator" w:id="0">
    <w:p w:rsidR="009465BA" w:rsidRDefault="009465BA" w:rsidP="009038C6">
      <w:r>
        <w:continuationSeparator/>
      </w:r>
    </w:p>
  </w:endnote>
  <w:endnote w:type="continuationNotice" w:id="1">
    <w:p w:rsidR="009465BA" w:rsidRDefault="00946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59CA" w:rsidRPr="00BC31B8" w:rsidRDefault="00BC31B8" w:rsidP="000359CA">
    <w:pPr>
      <w:pStyle w:val="af3"/>
    </w:pPr>
    <w:r>
      <w:rPr>
        <w:rFonts w:ascii="Arial" w:hAnsi="Arial" w:cs="Arial"/>
        <w:i/>
        <w:sz w:val="14"/>
        <w:lang w:val="en-US"/>
      </w:rPr>
      <w:t>RU</w:t>
    </w:r>
    <w:r w:rsidRPr="001E274C">
      <w:rPr>
        <w:rFonts w:ascii="Arial" w:hAnsi="Arial" w:cs="Arial"/>
        <w:i/>
        <w:sz w:val="14"/>
      </w:rPr>
      <w:t xml:space="preserve"> </w:t>
    </w:r>
    <w:r w:rsidR="001E274C">
      <w:rPr>
        <w:rFonts w:ascii="Arial" w:hAnsi="Arial" w:cs="Arial"/>
        <w:i/>
        <w:sz w:val="14"/>
      </w:rPr>
      <w:t>МЛС</w:t>
    </w:r>
    <w:r w:rsidRPr="001E274C">
      <w:rPr>
        <w:rFonts w:ascii="Arial" w:hAnsi="Arial" w:cs="Arial"/>
        <w:i/>
        <w:sz w:val="14"/>
      </w:rPr>
      <w:t xml:space="preserve"> </w:t>
    </w:r>
    <w:r w:rsidR="001E274C">
      <w:rPr>
        <w:rFonts w:ascii="Arial" w:hAnsi="Arial" w:cs="Arial"/>
        <w:i/>
        <w:sz w:val="14"/>
      </w:rPr>
      <w:t xml:space="preserve">лицензии+ техническая поддержка </w:t>
    </w:r>
    <w:r>
      <w:rPr>
        <w:rFonts w:ascii="Arial" w:hAnsi="Arial" w:cs="Arial"/>
        <w:i/>
        <w:sz w:val="14"/>
      </w:rPr>
      <w:t xml:space="preserve">версия </w:t>
    </w:r>
    <w:r w:rsidRPr="001E274C">
      <w:rPr>
        <w:rFonts w:ascii="Arial" w:hAnsi="Arial" w:cs="Arial"/>
        <w:i/>
        <w:sz w:val="14"/>
      </w:rPr>
      <w:t>1.0.</w:t>
    </w:r>
    <w:r>
      <w:rPr>
        <w:rFonts w:ascii="Arial" w:hAnsi="Arial" w:cs="Arial"/>
        <w:i/>
        <w:sz w:val="14"/>
      </w:rPr>
      <w:t xml:space="preserve"> от 01.04.2021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65BA" w:rsidRDefault="009465BA" w:rsidP="009038C6">
      <w:r>
        <w:separator/>
      </w:r>
    </w:p>
  </w:footnote>
  <w:footnote w:type="continuationSeparator" w:id="0">
    <w:p w:rsidR="009465BA" w:rsidRDefault="009465BA" w:rsidP="009038C6">
      <w:r>
        <w:continuationSeparator/>
      </w:r>
    </w:p>
  </w:footnote>
  <w:footnote w:type="continuationNotice" w:id="1">
    <w:p w:rsidR="009465BA" w:rsidRDefault="00946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59CA" w:rsidRPr="00BC31B8" w:rsidRDefault="00A02A31" w:rsidP="00BC31B8">
    <w:pPr>
      <w:pStyle w:val="af1"/>
    </w:pPr>
    <w:r w:rsidRPr="00A335FE">
      <w:rPr>
        <w:rFonts w:ascii="Arial" w:hAnsi="Arial" w:cs="Arial"/>
        <w:i/>
        <w:sz w:val="16"/>
      </w:rPr>
      <w:t>Конфиденциальная информация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69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12E6237E"/>
    <w:multiLevelType w:val="multilevel"/>
    <w:tmpl w:val="0D8030FA"/>
    <w:lvl w:ilvl="0">
      <w:start w:val="1"/>
      <w:numFmt w:val="decimal"/>
      <w:lvlText w:val="%1."/>
      <w:lvlJc w:val="left"/>
      <w:pPr>
        <w:ind w:left="644" w:hanging="360"/>
      </w:pPr>
      <w:rPr>
        <w:rFonts w:hint="default"/>
        <w:b/>
      </w:rPr>
    </w:lvl>
    <w:lvl w:ilvl="1">
      <w:start w:val="1"/>
      <w:numFmt w:val="decimal"/>
      <w:isLgl/>
      <w:lvlText w:val="%1.%2."/>
      <w:lvlJc w:val="left"/>
      <w:pPr>
        <w:ind w:left="1144" w:hanging="43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 w15:restartNumberingAfterBreak="0">
    <w:nsid w:val="2DC34A87"/>
    <w:multiLevelType w:val="multilevel"/>
    <w:tmpl w:val="A4F861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1A1434"/>
    <w:multiLevelType w:val="multilevel"/>
    <w:tmpl w:val="0958E4C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EAA5214"/>
    <w:multiLevelType w:val="hybridMultilevel"/>
    <w:tmpl w:val="2F22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24E21"/>
    <w:multiLevelType w:val="multilevel"/>
    <w:tmpl w:val="317237C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2000D6E"/>
    <w:multiLevelType w:val="hybridMultilevel"/>
    <w:tmpl w:val="EE802614"/>
    <w:lvl w:ilvl="0" w:tplc="FFFFFFFF">
      <w:start w:val="1"/>
      <w:numFmt w:val="bullet"/>
      <w:pStyle w:val="a"/>
      <w:lvlText w:val=""/>
      <w:lvlJc w:val="left"/>
      <w:pPr>
        <w:tabs>
          <w:tab w:val="num" w:pos="1134"/>
        </w:tabs>
        <w:ind w:left="0" w:firstLine="851"/>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none"/>
      <w:lvlText w:val="4.3.5.1"/>
      <w:lvlJc w:val="left"/>
      <w:pPr>
        <w:tabs>
          <w:tab w:val="num" w:pos="2520"/>
        </w:tabs>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001AE"/>
    <w:multiLevelType w:val="hybridMultilevel"/>
    <w:tmpl w:val="6F36CF76"/>
    <w:lvl w:ilvl="0" w:tplc="66B0D30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91D2F"/>
    <w:multiLevelType w:val="multilevel"/>
    <w:tmpl w:val="9F7245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7B28E0"/>
    <w:multiLevelType w:val="multilevel"/>
    <w:tmpl w:val="1BEC9D86"/>
    <w:lvl w:ilvl="0">
      <w:start w:val="2"/>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5095B66"/>
    <w:multiLevelType w:val="multilevel"/>
    <w:tmpl w:val="13D2C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b/>
        <w:bCs/>
        <w:sz w:val="20"/>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8803CC6"/>
    <w:multiLevelType w:val="multilevel"/>
    <w:tmpl w:val="89168562"/>
    <w:lvl w:ilvl="0">
      <w:start w:val="7"/>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FF431F3"/>
    <w:multiLevelType w:val="multilevel"/>
    <w:tmpl w:val="02BC4F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BAA6923"/>
    <w:multiLevelType w:val="hybridMultilevel"/>
    <w:tmpl w:val="3CDAC66A"/>
    <w:lvl w:ilvl="0" w:tplc="7B98FF0A">
      <w:start w:val="1"/>
      <w:numFmt w:val="bullet"/>
      <w:lvlText w:val=""/>
      <w:lvlJc w:val="left"/>
      <w:pPr>
        <w:ind w:left="2138" w:hanging="360"/>
      </w:pPr>
      <w:rPr>
        <w:rFonts w:ascii="Symbol" w:hAnsi="Symbol" w:hint="default"/>
      </w:rPr>
    </w:lvl>
    <w:lvl w:ilvl="1" w:tplc="A5EA9158" w:tentative="1">
      <w:start w:val="1"/>
      <w:numFmt w:val="bullet"/>
      <w:lvlText w:val="o"/>
      <w:lvlJc w:val="left"/>
      <w:pPr>
        <w:ind w:left="2858" w:hanging="360"/>
      </w:pPr>
      <w:rPr>
        <w:rFonts w:ascii="Courier New" w:hAnsi="Courier New" w:cs="Courier New" w:hint="default"/>
      </w:rPr>
    </w:lvl>
    <w:lvl w:ilvl="2" w:tplc="4C746E0A" w:tentative="1">
      <w:start w:val="1"/>
      <w:numFmt w:val="bullet"/>
      <w:lvlText w:val=""/>
      <w:lvlJc w:val="left"/>
      <w:pPr>
        <w:ind w:left="3578" w:hanging="360"/>
      </w:pPr>
      <w:rPr>
        <w:rFonts w:ascii="Wingdings" w:hAnsi="Wingdings" w:hint="default"/>
      </w:rPr>
    </w:lvl>
    <w:lvl w:ilvl="3" w:tplc="0BC87D74" w:tentative="1">
      <w:start w:val="1"/>
      <w:numFmt w:val="bullet"/>
      <w:lvlText w:val=""/>
      <w:lvlJc w:val="left"/>
      <w:pPr>
        <w:ind w:left="4298" w:hanging="360"/>
      </w:pPr>
      <w:rPr>
        <w:rFonts w:ascii="Symbol" w:hAnsi="Symbol" w:hint="default"/>
      </w:rPr>
    </w:lvl>
    <w:lvl w:ilvl="4" w:tplc="2C18191E" w:tentative="1">
      <w:start w:val="1"/>
      <w:numFmt w:val="bullet"/>
      <w:lvlText w:val="o"/>
      <w:lvlJc w:val="left"/>
      <w:pPr>
        <w:ind w:left="5018" w:hanging="360"/>
      </w:pPr>
      <w:rPr>
        <w:rFonts w:ascii="Courier New" w:hAnsi="Courier New" w:cs="Courier New" w:hint="default"/>
      </w:rPr>
    </w:lvl>
    <w:lvl w:ilvl="5" w:tplc="FB42C242" w:tentative="1">
      <w:start w:val="1"/>
      <w:numFmt w:val="bullet"/>
      <w:lvlText w:val=""/>
      <w:lvlJc w:val="left"/>
      <w:pPr>
        <w:ind w:left="5738" w:hanging="360"/>
      </w:pPr>
      <w:rPr>
        <w:rFonts w:ascii="Wingdings" w:hAnsi="Wingdings" w:hint="default"/>
      </w:rPr>
    </w:lvl>
    <w:lvl w:ilvl="6" w:tplc="E954E724" w:tentative="1">
      <w:start w:val="1"/>
      <w:numFmt w:val="bullet"/>
      <w:lvlText w:val=""/>
      <w:lvlJc w:val="left"/>
      <w:pPr>
        <w:ind w:left="6458" w:hanging="360"/>
      </w:pPr>
      <w:rPr>
        <w:rFonts w:ascii="Symbol" w:hAnsi="Symbol" w:hint="default"/>
      </w:rPr>
    </w:lvl>
    <w:lvl w:ilvl="7" w:tplc="DF068634" w:tentative="1">
      <w:start w:val="1"/>
      <w:numFmt w:val="bullet"/>
      <w:lvlText w:val="o"/>
      <w:lvlJc w:val="left"/>
      <w:pPr>
        <w:ind w:left="7178" w:hanging="360"/>
      </w:pPr>
      <w:rPr>
        <w:rFonts w:ascii="Courier New" w:hAnsi="Courier New" w:cs="Courier New" w:hint="default"/>
      </w:rPr>
    </w:lvl>
    <w:lvl w:ilvl="8" w:tplc="111E135C" w:tentative="1">
      <w:start w:val="1"/>
      <w:numFmt w:val="bullet"/>
      <w:lvlText w:val=""/>
      <w:lvlJc w:val="left"/>
      <w:pPr>
        <w:ind w:left="7898" w:hanging="360"/>
      </w:pPr>
      <w:rPr>
        <w:rFonts w:ascii="Wingdings" w:hAnsi="Wingdings" w:hint="default"/>
      </w:rPr>
    </w:lvl>
  </w:abstractNum>
  <w:abstractNum w:abstractNumId="14" w15:restartNumberingAfterBreak="0">
    <w:nsid w:val="7F5D5F0B"/>
    <w:multiLevelType w:val="multilevel"/>
    <w:tmpl w:val="ECBCA3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2"/>
  </w:num>
  <w:num w:numId="3">
    <w:abstractNumId w:val="14"/>
  </w:num>
  <w:num w:numId="4">
    <w:abstractNumId w:val="6"/>
  </w:num>
  <w:num w:numId="5">
    <w:abstractNumId w:val="3"/>
  </w:num>
  <w:num w:numId="6">
    <w:abstractNumId w:val="5"/>
  </w:num>
  <w:num w:numId="7">
    <w:abstractNumId w:val="1"/>
  </w:num>
  <w:num w:numId="8">
    <w:abstractNumId w:val="13"/>
  </w:num>
  <w:num w:numId="9">
    <w:abstractNumId w:val="11"/>
  </w:num>
  <w:num w:numId="10">
    <w:abstractNumId w:val="2"/>
  </w:num>
  <w:num w:numId="11">
    <w:abstractNumId w:val="8"/>
  </w:num>
  <w:num w:numId="12">
    <w:abstractNumId w:val="0"/>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334"/>
    <w:rsid w:val="00001603"/>
    <w:rsid w:val="000201F8"/>
    <w:rsid w:val="00034C5C"/>
    <w:rsid w:val="000359CA"/>
    <w:rsid w:val="00041AC3"/>
    <w:rsid w:val="00046444"/>
    <w:rsid w:val="00064374"/>
    <w:rsid w:val="00083FEE"/>
    <w:rsid w:val="00085F33"/>
    <w:rsid w:val="00091A24"/>
    <w:rsid w:val="000B460E"/>
    <w:rsid w:val="000D4C47"/>
    <w:rsid w:val="000D6C77"/>
    <w:rsid w:val="0011336E"/>
    <w:rsid w:val="001442A7"/>
    <w:rsid w:val="00162583"/>
    <w:rsid w:val="001A6E8F"/>
    <w:rsid w:val="001C4CD4"/>
    <w:rsid w:val="001D3742"/>
    <w:rsid w:val="001D48F9"/>
    <w:rsid w:val="001E1A86"/>
    <w:rsid w:val="001E274C"/>
    <w:rsid w:val="00200EF0"/>
    <w:rsid w:val="002229D9"/>
    <w:rsid w:val="002C523A"/>
    <w:rsid w:val="002D2B36"/>
    <w:rsid w:val="002F3810"/>
    <w:rsid w:val="00302927"/>
    <w:rsid w:val="003065BB"/>
    <w:rsid w:val="0032150F"/>
    <w:rsid w:val="003450F0"/>
    <w:rsid w:val="00356687"/>
    <w:rsid w:val="00372060"/>
    <w:rsid w:val="003A1DE5"/>
    <w:rsid w:val="003A36B4"/>
    <w:rsid w:val="003E3678"/>
    <w:rsid w:val="003E54BF"/>
    <w:rsid w:val="00407020"/>
    <w:rsid w:val="00445E49"/>
    <w:rsid w:val="00461580"/>
    <w:rsid w:val="004A4B12"/>
    <w:rsid w:val="004B724D"/>
    <w:rsid w:val="004C4E5B"/>
    <w:rsid w:val="004F6C59"/>
    <w:rsid w:val="00502260"/>
    <w:rsid w:val="00523651"/>
    <w:rsid w:val="00542515"/>
    <w:rsid w:val="005765D1"/>
    <w:rsid w:val="0058092F"/>
    <w:rsid w:val="005811DF"/>
    <w:rsid w:val="00593EA4"/>
    <w:rsid w:val="005A0ABE"/>
    <w:rsid w:val="005B1148"/>
    <w:rsid w:val="005B17A6"/>
    <w:rsid w:val="005D0FBD"/>
    <w:rsid w:val="005E3C10"/>
    <w:rsid w:val="006110BD"/>
    <w:rsid w:val="00613A60"/>
    <w:rsid w:val="00662662"/>
    <w:rsid w:val="006A668E"/>
    <w:rsid w:val="006D30CA"/>
    <w:rsid w:val="00745AFF"/>
    <w:rsid w:val="007642C8"/>
    <w:rsid w:val="0078125E"/>
    <w:rsid w:val="007A1CA0"/>
    <w:rsid w:val="007D2B03"/>
    <w:rsid w:val="007E0BC8"/>
    <w:rsid w:val="00801DCB"/>
    <w:rsid w:val="00806D86"/>
    <w:rsid w:val="00820DF5"/>
    <w:rsid w:val="00825564"/>
    <w:rsid w:val="00835A92"/>
    <w:rsid w:val="00891436"/>
    <w:rsid w:val="0089390A"/>
    <w:rsid w:val="008A13A6"/>
    <w:rsid w:val="008A2B47"/>
    <w:rsid w:val="008A45D6"/>
    <w:rsid w:val="009038C6"/>
    <w:rsid w:val="00912809"/>
    <w:rsid w:val="00924791"/>
    <w:rsid w:val="00927965"/>
    <w:rsid w:val="009465BA"/>
    <w:rsid w:val="009806D2"/>
    <w:rsid w:val="00981279"/>
    <w:rsid w:val="009B5DFB"/>
    <w:rsid w:val="009C71E9"/>
    <w:rsid w:val="009D294B"/>
    <w:rsid w:val="009D3247"/>
    <w:rsid w:val="009E419C"/>
    <w:rsid w:val="009F00AD"/>
    <w:rsid w:val="009F0D51"/>
    <w:rsid w:val="00A02A31"/>
    <w:rsid w:val="00A335FE"/>
    <w:rsid w:val="00A34656"/>
    <w:rsid w:val="00A473D3"/>
    <w:rsid w:val="00A50FDD"/>
    <w:rsid w:val="00A85D5B"/>
    <w:rsid w:val="00A97805"/>
    <w:rsid w:val="00AC09CA"/>
    <w:rsid w:val="00AD7C5D"/>
    <w:rsid w:val="00B07DA9"/>
    <w:rsid w:val="00B51A21"/>
    <w:rsid w:val="00B51CD1"/>
    <w:rsid w:val="00B537E7"/>
    <w:rsid w:val="00B632FB"/>
    <w:rsid w:val="00B95ECF"/>
    <w:rsid w:val="00BC31B8"/>
    <w:rsid w:val="00BD7CB4"/>
    <w:rsid w:val="00C2537C"/>
    <w:rsid w:val="00C27960"/>
    <w:rsid w:val="00C43A53"/>
    <w:rsid w:val="00C51478"/>
    <w:rsid w:val="00C53AAF"/>
    <w:rsid w:val="00C63C58"/>
    <w:rsid w:val="00CA0935"/>
    <w:rsid w:val="00CC4D47"/>
    <w:rsid w:val="00CE4F1F"/>
    <w:rsid w:val="00CF04E9"/>
    <w:rsid w:val="00D029CC"/>
    <w:rsid w:val="00D11118"/>
    <w:rsid w:val="00D36DBB"/>
    <w:rsid w:val="00D7255A"/>
    <w:rsid w:val="00D933A0"/>
    <w:rsid w:val="00DA319E"/>
    <w:rsid w:val="00DD37A4"/>
    <w:rsid w:val="00DE0334"/>
    <w:rsid w:val="00E30458"/>
    <w:rsid w:val="00E7068E"/>
    <w:rsid w:val="00E817DC"/>
    <w:rsid w:val="00E931D2"/>
    <w:rsid w:val="00E95800"/>
    <w:rsid w:val="00EB633F"/>
    <w:rsid w:val="00EE4CEE"/>
    <w:rsid w:val="00F1465D"/>
    <w:rsid w:val="00F81FA1"/>
    <w:rsid w:val="00F94463"/>
    <w:rsid w:val="00FA6103"/>
    <w:rsid w:val="00FF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7769"/>
  <w15:chartTrackingRefBased/>
  <w15:docId w15:val="{E1CE3C01-38A8-4A08-8884-F475AF3A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42515"/>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DE0334"/>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semiHidden/>
    <w:unhideWhenUsed/>
    <w:qFormat/>
    <w:rsid w:val="001E27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DE0334"/>
    <w:pPr>
      <w:keepNext/>
      <w:keepLines/>
      <w:spacing w:before="40"/>
      <w:outlineLvl w:val="2"/>
    </w:pPr>
    <w:rPr>
      <w:rFonts w:asciiTheme="majorHAnsi" w:eastAsiaTheme="majorEastAsia" w:hAnsiTheme="majorHAnsi" w:cstheme="majorBidi"/>
      <w:color w:val="1F4D78" w:themeColor="accent1" w:themeShade="7F"/>
    </w:rPr>
  </w:style>
  <w:style w:type="paragraph" w:styleId="9">
    <w:name w:val="heading 9"/>
    <w:basedOn w:val="a0"/>
    <w:next w:val="a0"/>
    <w:link w:val="90"/>
    <w:uiPriority w:val="9"/>
    <w:semiHidden/>
    <w:unhideWhenUsed/>
    <w:qFormat/>
    <w:rsid w:val="000359C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E0334"/>
    <w:rPr>
      <w:rFonts w:ascii="Cambria" w:eastAsia="Times New Roman" w:hAnsi="Cambria" w:cs="Times New Roman"/>
      <w:b/>
      <w:bCs/>
      <w:color w:val="365F91"/>
      <w:sz w:val="28"/>
      <w:szCs w:val="28"/>
      <w:lang w:eastAsia="ru-RU"/>
    </w:rPr>
  </w:style>
  <w:style w:type="character" w:styleId="a4">
    <w:name w:val="Hyperlink"/>
    <w:rsid w:val="00DE0334"/>
    <w:rPr>
      <w:color w:val="0000FF"/>
      <w:u w:val="single"/>
    </w:rPr>
  </w:style>
  <w:style w:type="paragraph" w:styleId="a5">
    <w:name w:val="Title"/>
    <w:basedOn w:val="a0"/>
    <w:next w:val="a0"/>
    <w:link w:val="a6"/>
    <w:qFormat/>
    <w:rsid w:val="00DE0334"/>
    <w:pPr>
      <w:pBdr>
        <w:bottom w:val="single" w:sz="8" w:space="4" w:color="4F81BD"/>
      </w:pBdr>
      <w:spacing w:after="300"/>
      <w:contextualSpacing/>
    </w:pPr>
    <w:rPr>
      <w:rFonts w:ascii="Cambria" w:hAnsi="Cambria"/>
      <w:color w:val="17365D"/>
      <w:spacing w:val="5"/>
      <w:kern w:val="28"/>
      <w:sz w:val="52"/>
      <w:szCs w:val="52"/>
    </w:rPr>
  </w:style>
  <w:style w:type="character" w:customStyle="1" w:styleId="a6">
    <w:name w:val="Заголовок Знак"/>
    <w:basedOn w:val="a1"/>
    <w:link w:val="a5"/>
    <w:rsid w:val="00DE0334"/>
    <w:rPr>
      <w:rFonts w:ascii="Cambria" w:eastAsia="Times New Roman" w:hAnsi="Cambria" w:cs="Times New Roman"/>
      <w:color w:val="17365D"/>
      <w:spacing w:val="5"/>
      <w:kern w:val="28"/>
      <w:sz w:val="52"/>
      <w:szCs w:val="52"/>
      <w:lang w:eastAsia="ru-RU"/>
    </w:rPr>
  </w:style>
  <w:style w:type="paragraph" w:styleId="a7">
    <w:name w:val="Subtitle"/>
    <w:basedOn w:val="a0"/>
    <w:next w:val="a0"/>
    <w:link w:val="a8"/>
    <w:uiPriority w:val="11"/>
    <w:qFormat/>
    <w:rsid w:val="00DE0334"/>
    <w:pPr>
      <w:numPr>
        <w:ilvl w:val="1"/>
      </w:numPr>
    </w:pPr>
    <w:rPr>
      <w:rFonts w:ascii="Cambria" w:hAnsi="Cambria"/>
      <w:i/>
      <w:iCs/>
      <w:color w:val="4F81BD"/>
      <w:spacing w:val="15"/>
    </w:rPr>
  </w:style>
  <w:style w:type="character" w:customStyle="1" w:styleId="a8">
    <w:name w:val="Подзаголовок Знак"/>
    <w:basedOn w:val="a1"/>
    <w:link w:val="a7"/>
    <w:uiPriority w:val="11"/>
    <w:rsid w:val="00DE0334"/>
    <w:rPr>
      <w:rFonts w:ascii="Cambria" w:eastAsia="Times New Roman" w:hAnsi="Cambria" w:cs="Times New Roman"/>
      <w:i/>
      <w:iCs/>
      <w:color w:val="4F81BD"/>
      <w:spacing w:val="15"/>
      <w:sz w:val="24"/>
      <w:szCs w:val="24"/>
      <w:lang w:eastAsia="ru-RU"/>
    </w:rPr>
  </w:style>
  <w:style w:type="paragraph" w:styleId="a9">
    <w:name w:val="List Paragraph"/>
    <w:basedOn w:val="a0"/>
    <w:uiPriority w:val="34"/>
    <w:qFormat/>
    <w:rsid w:val="00DE0334"/>
    <w:pPr>
      <w:ind w:left="720"/>
      <w:contextualSpacing/>
    </w:pPr>
  </w:style>
  <w:style w:type="character" w:styleId="aa">
    <w:name w:val="annotation reference"/>
    <w:rsid w:val="000359CA"/>
    <w:rPr>
      <w:sz w:val="16"/>
      <w:szCs w:val="16"/>
    </w:rPr>
  </w:style>
  <w:style w:type="paragraph" w:styleId="ab">
    <w:name w:val="annotation text"/>
    <w:basedOn w:val="a0"/>
    <w:link w:val="ac"/>
    <w:uiPriority w:val="99"/>
    <w:rsid w:val="000359CA"/>
    <w:pPr>
      <w:jc w:val="left"/>
    </w:pPr>
    <w:rPr>
      <w:color w:val="000000"/>
      <w:sz w:val="20"/>
      <w:szCs w:val="20"/>
    </w:rPr>
  </w:style>
  <w:style w:type="character" w:customStyle="1" w:styleId="ac">
    <w:name w:val="Текст примечания Знак"/>
    <w:basedOn w:val="a1"/>
    <w:link w:val="ab"/>
    <w:uiPriority w:val="99"/>
    <w:rsid w:val="00DE0334"/>
    <w:rPr>
      <w:rFonts w:ascii="Times New Roman" w:eastAsia="Times New Roman" w:hAnsi="Times New Roman" w:cs="Times New Roman"/>
      <w:color w:val="000000"/>
      <w:sz w:val="20"/>
      <w:szCs w:val="20"/>
      <w:lang w:eastAsia="ru-RU"/>
    </w:rPr>
  </w:style>
  <w:style w:type="paragraph" w:styleId="ad">
    <w:name w:val="Balloon Text"/>
    <w:basedOn w:val="a0"/>
    <w:link w:val="ae"/>
    <w:uiPriority w:val="99"/>
    <w:semiHidden/>
    <w:unhideWhenUsed/>
    <w:rsid w:val="00DE0334"/>
    <w:rPr>
      <w:rFonts w:ascii="Segoe UI" w:hAnsi="Segoe UI" w:cs="Segoe UI"/>
      <w:sz w:val="18"/>
      <w:szCs w:val="18"/>
    </w:rPr>
  </w:style>
  <w:style w:type="character" w:customStyle="1" w:styleId="ae">
    <w:name w:val="Текст выноски Знак"/>
    <w:basedOn w:val="a1"/>
    <w:link w:val="ad"/>
    <w:uiPriority w:val="99"/>
    <w:semiHidden/>
    <w:rsid w:val="00DE0334"/>
    <w:rPr>
      <w:rFonts w:ascii="Segoe UI" w:eastAsia="Times New Roman" w:hAnsi="Segoe UI" w:cs="Segoe UI"/>
      <w:sz w:val="18"/>
      <w:szCs w:val="18"/>
      <w:lang w:eastAsia="ru-RU"/>
    </w:rPr>
  </w:style>
  <w:style w:type="character" w:customStyle="1" w:styleId="11">
    <w:name w:val="Сильное выделение1"/>
    <w:uiPriority w:val="21"/>
    <w:qFormat/>
    <w:rsid w:val="00DE0334"/>
    <w:rPr>
      <w:b/>
      <w:bCs/>
      <w:i/>
      <w:iCs/>
      <w:color w:val="4F81BD"/>
    </w:rPr>
  </w:style>
  <w:style w:type="character" w:customStyle="1" w:styleId="21">
    <w:name w:val="Сильное выделение2"/>
    <w:uiPriority w:val="21"/>
    <w:qFormat/>
    <w:rsid w:val="00DE0334"/>
    <w:rPr>
      <w:b/>
      <w:bCs/>
      <w:i/>
      <w:iCs/>
      <w:color w:val="4F81BD"/>
    </w:rPr>
  </w:style>
  <w:style w:type="character" w:customStyle="1" w:styleId="30">
    <w:name w:val="Заголовок 3 Знак"/>
    <w:basedOn w:val="a1"/>
    <w:link w:val="3"/>
    <w:uiPriority w:val="9"/>
    <w:semiHidden/>
    <w:rsid w:val="00DE0334"/>
    <w:rPr>
      <w:rFonts w:asciiTheme="majorHAnsi" w:eastAsiaTheme="majorEastAsia" w:hAnsiTheme="majorHAnsi" w:cstheme="majorBidi"/>
      <w:color w:val="1F4D78" w:themeColor="accent1" w:themeShade="7F"/>
      <w:sz w:val="24"/>
      <w:szCs w:val="24"/>
      <w:lang w:eastAsia="ru-RU"/>
    </w:rPr>
  </w:style>
  <w:style w:type="paragraph" w:customStyle="1" w:styleId="a">
    <w:name w:val="ГС_Список_маркированный"/>
    <w:basedOn w:val="a0"/>
    <w:rsid w:val="00B07DA9"/>
    <w:pPr>
      <w:numPr>
        <w:numId w:val="4"/>
      </w:numPr>
      <w:tabs>
        <w:tab w:val="left" w:pos="851"/>
      </w:tabs>
      <w:spacing w:before="60" w:after="60" w:line="360" w:lineRule="auto"/>
    </w:pPr>
    <w:rPr>
      <w:snapToGrid w:val="0"/>
    </w:rPr>
  </w:style>
  <w:style w:type="paragraph" w:styleId="af">
    <w:name w:val="annotation subject"/>
    <w:basedOn w:val="ab"/>
    <w:next w:val="ab"/>
    <w:link w:val="af0"/>
    <w:uiPriority w:val="99"/>
    <w:semiHidden/>
    <w:unhideWhenUsed/>
    <w:rsid w:val="000359CA"/>
    <w:pPr>
      <w:jc w:val="both"/>
    </w:pPr>
    <w:rPr>
      <w:b/>
      <w:bCs/>
      <w:color w:val="auto"/>
    </w:rPr>
  </w:style>
  <w:style w:type="character" w:customStyle="1" w:styleId="af0">
    <w:name w:val="Тема примечания Знак"/>
    <w:basedOn w:val="ac"/>
    <w:link w:val="af"/>
    <w:uiPriority w:val="99"/>
    <w:semiHidden/>
    <w:rsid w:val="00B07DA9"/>
    <w:rPr>
      <w:rFonts w:ascii="Times New Roman" w:eastAsia="Times New Roman" w:hAnsi="Times New Roman" w:cs="Times New Roman"/>
      <w:b/>
      <w:bCs/>
      <w:color w:val="000000"/>
      <w:sz w:val="20"/>
      <w:szCs w:val="20"/>
      <w:lang w:eastAsia="ru-RU"/>
    </w:rPr>
  </w:style>
  <w:style w:type="paragraph" w:styleId="af1">
    <w:name w:val="header"/>
    <w:basedOn w:val="a0"/>
    <w:link w:val="af2"/>
    <w:unhideWhenUsed/>
    <w:rsid w:val="000359CA"/>
    <w:pPr>
      <w:tabs>
        <w:tab w:val="center" w:pos="4677"/>
        <w:tab w:val="right" w:pos="9355"/>
      </w:tabs>
    </w:pPr>
  </w:style>
  <w:style w:type="character" w:customStyle="1" w:styleId="af2">
    <w:name w:val="Верхний колонтитул Знак"/>
    <w:basedOn w:val="a1"/>
    <w:link w:val="af1"/>
    <w:rsid w:val="009038C6"/>
    <w:rPr>
      <w:rFonts w:ascii="Times New Roman" w:eastAsia="Times New Roman" w:hAnsi="Times New Roman" w:cs="Times New Roman"/>
      <w:sz w:val="24"/>
      <w:szCs w:val="24"/>
      <w:lang w:eastAsia="ru-RU"/>
    </w:rPr>
  </w:style>
  <w:style w:type="paragraph" w:styleId="af3">
    <w:name w:val="footer"/>
    <w:basedOn w:val="a0"/>
    <w:link w:val="af4"/>
    <w:unhideWhenUsed/>
    <w:rsid w:val="000359CA"/>
    <w:pPr>
      <w:tabs>
        <w:tab w:val="center" w:pos="4677"/>
        <w:tab w:val="right" w:pos="9355"/>
      </w:tabs>
    </w:pPr>
  </w:style>
  <w:style w:type="character" w:customStyle="1" w:styleId="af4">
    <w:name w:val="Нижний колонтитул Знак"/>
    <w:basedOn w:val="a1"/>
    <w:link w:val="af3"/>
    <w:rsid w:val="009038C6"/>
    <w:rPr>
      <w:rFonts w:ascii="Times New Roman" w:eastAsia="Times New Roman" w:hAnsi="Times New Roman" w:cs="Times New Roman"/>
      <w:sz w:val="24"/>
      <w:szCs w:val="24"/>
      <w:lang w:eastAsia="ru-RU"/>
    </w:rPr>
  </w:style>
  <w:style w:type="paragraph" w:styleId="af5">
    <w:name w:val="Body Text Indent"/>
    <w:basedOn w:val="a0"/>
    <w:link w:val="af6"/>
    <w:uiPriority w:val="99"/>
    <w:unhideWhenUsed/>
    <w:rsid w:val="005D0FBD"/>
    <w:pPr>
      <w:ind w:firstLine="567"/>
    </w:pPr>
    <w:rPr>
      <w:b/>
      <w:sz w:val="26"/>
      <w:szCs w:val="26"/>
    </w:rPr>
  </w:style>
  <w:style w:type="character" w:customStyle="1" w:styleId="af6">
    <w:name w:val="Основной текст с отступом Знак"/>
    <w:basedOn w:val="a1"/>
    <w:link w:val="af5"/>
    <w:uiPriority w:val="99"/>
    <w:rsid w:val="005D0FBD"/>
    <w:rPr>
      <w:rFonts w:ascii="Times New Roman" w:eastAsia="Times New Roman" w:hAnsi="Times New Roman" w:cs="Times New Roman"/>
      <w:b/>
      <w:sz w:val="26"/>
      <w:szCs w:val="26"/>
      <w:lang w:eastAsia="ru-RU"/>
    </w:rPr>
  </w:style>
  <w:style w:type="character" w:styleId="af7">
    <w:name w:val="Unresolved Mention"/>
    <w:basedOn w:val="a1"/>
    <w:uiPriority w:val="99"/>
    <w:semiHidden/>
    <w:unhideWhenUsed/>
    <w:rsid w:val="004F6C59"/>
    <w:rPr>
      <w:color w:val="605E5C"/>
      <w:shd w:val="clear" w:color="auto" w:fill="E1DFDD"/>
    </w:rPr>
  </w:style>
  <w:style w:type="paragraph" w:styleId="af8">
    <w:name w:val="Revision"/>
    <w:hidden/>
    <w:uiPriority w:val="99"/>
    <w:semiHidden/>
    <w:rsid w:val="006A668E"/>
    <w:pPr>
      <w:spacing w:after="0" w:line="240" w:lineRule="auto"/>
    </w:pPr>
    <w:rPr>
      <w:rFonts w:ascii="Times New Roman" w:eastAsia="Times New Roman" w:hAnsi="Times New Roman" w:cs="Times New Roman"/>
      <w:sz w:val="24"/>
      <w:szCs w:val="24"/>
      <w:lang w:eastAsia="ru-RU"/>
    </w:rPr>
  </w:style>
  <w:style w:type="character" w:styleId="af9">
    <w:name w:val="FollowedHyperlink"/>
    <w:basedOn w:val="a1"/>
    <w:uiPriority w:val="99"/>
    <w:semiHidden/>
    <w:unhideWhenUsed/>
    <w:rsid w:val="00662662"/>
    <w:rPr>
      <w:color w:val="954F72" w:themeColor="followedHyperlink"/>
      <w:u w:val="single"/>
    </w:rPr>
  </w:style>
  <w:style w:type="character" w:customStyle="1" w:styleId="90">
    <w:name w:val="Заголовок 9 Знак"/>
    <w:basedOn w:val="a1"/>
    <w:link w:val="9"/>
    <w:uiPriority w:val="9"/>
    <w:semiHidden/>
    <w:rsid w:val="000359CA"/>
    <w:rPr>
      <w:rFonts w:asciiTheme="majorHAnsi" w:eastAsiaTheme="majorEastAsia" w:hAnsiTheme="majorHAnsi" w:cstheme="majorBidi"/>
      <w:i/>
      <w:iCs/>
      <w:color w:val="272727" w:themeColor="text1" w:themeTint="D8"/>
      <w:sz w:val="21"/>
      <w:szCs w:val="21"/>
      <w:lang w:eastAsia="ru-RU"/>
    </w:rPr>
  </w:style>
  <w:style w:type="table" w:styleId="afa">
    <w:name w:val="Table Grid"/>
    <w:basedOn w:val="a2"/>
    <w:uiPriority w:val="39"/>
    <w:rsid w:val="000359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0359CA"/>
  </w:style>
  <w:style w:type="character" w:customStyle="1" w:styleId="atn">
    <w:name w:val="atn"/>
    <w:basedOn w:val="a1"/>
    <w:rsid w:val="000359CA"/>
  </w:style>
  <w:style w:type="character" w:customStyle="1" w:styleId="20">
    <w:name w:val="Заголовок 2 Знак"/>
    <w:basedOn w:val="a1"/>
    <w:link w:val="2"/>
    <w:uiPriority w:val="9"/>
    <w:semiHidden/>
    <w:rsid w:val="001E274C"/>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8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monline.com/" TargetMode="External"/><Relationship Id="rId13" Type="http://schemas.openxmlformats.org/officeDocument/2006/relationships/hyperlink" Target="https://www.terrasoft.ru/agre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rrasof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rasoft.ru/agreem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rrasoft.ru/agreements" TargetMode="External"/><Relationship Id="rId4" Type="http://schemas.openxmlformats.org/officeDocument/2006/relationships/settings" Target="settings.xml"/><Relationship Id="rId9" Type="http://schemas.openxmlformats.org/officeDocument/2006/relationships/hyperlink" Target="https://www.terrasoft.ru/agree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735F-E380-4BB5-8E53-B9B7D4D0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4525</Words>
  <Characters>25793</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Donets</dc:creator>
  <cp:keywords/>
  <dc:description/>
  <cp:lastModifiedBy>Mariia Donets</cp:lastModifiedBy>
  <cp:revision>1</cp:revision>
  <cp:lastPrinted>2021-03-10T14:38:00Z</cp:lastPrinted>
  <dcterms:created xsi:type="dcterms:W3CDTF">2021-04-05T11:47:00Z</dcterms:created>
  <dcterms:modified xsi:type="dcterms:W3CDTF">2021-04-05T11:47:00Z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MonlineTemplateId">
    <vt:lpwstr>16e08cfc-c56b-4264-84a1-4d4e40ffb751</vt:lpwstr>
  </property>
</Properties>
</file>